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C416C" w:rsidRDefault="004C416C" w14:paraId="672A6659" w14:textId="77777777">
      <w:pPr>
        <w:jc w:val="center"/>
        <w:rPr>
          <w:b/>
        </w:rPr>
      </w:pPr>
    </w:p>
    <w:p w:rsidR="054D4320" w:rsidP="5985519D" w:rsidRDefault="054D4320" w14:paraId="5E0E91E8" w14:textId="6127182E">
      <w:pPr>
        <w:jc w:val="center"/>
        <w:rPr>
          <w:rFonts w:ascii="Book Antiqua" w:hAnsi="Book Antiqua" w:eastAsia="Book Antiqua" w:cs="Book Antiqua"/>
          <w:b w:val="1"/>
          <w:bCs w:val="1"/>
          <w:sz w:val="24"/>
          <w:szCs w:val="24"/>
        </w:rPr>
      </w:pPr>
      <w:r w:rsidRPr="5985519D" w:rsidR="054D4320">
        <w:rPr>
          <w:rFonts w:ascii="Book Antiqua" w:hAnsi="Book Antiqua" w:eastAsia="Book Antiqua" w:cs="Book Antiqua"/>
          <w:b w:val="1"/>
          <w:bCs w:val="1"/>
          <w:sz w:val="24"/>
          <w:szCs w:val="24"/>
        </w:rPr>
        <w:t>4 restaurantes con Estrella Michelin para un itinerario gastronómico en Estambul</w:t>
      </w:r>
    </w:p>
    <w:p w:rsidR="5A84EBCB" w:rsidP="5985519D" w:rsidRDefault="5A84EBCB" w14:paraId="733A1B34" w14:textId="2B45BE08">
      <w:pPr>
        <w:jc w:val="center"/>
        <w:rPr>
          <w:rFonts w:ascii="Book Antiqua" w:hAnsi="Book Antiqua" w:eastAsia="Book Antiqua" w:cs="Book Antiqua"/>
          <w:i w:val="1"/>
          <w:iCs w:val="1"/>
          <w:noProof w:val="0"/>
          <w:sz w:val="24"/>
          <w:szCs w:val="24"/>
          <w:lang w:val="es-419"/>
        </w:rPr>
      </w:pPr>
      <w:r w:rsidRPr="5985519D" w:rsidR="5A84EBCB">
        <w:rPr>
          <w:rFonts w:ascii="Book Antiqua" w:hAnsi="Book Antiqua" w:eastAsia="Book Antiqua" w:cs="Book Antiqua"/>
          <w:i w:val="1"/>
          <w:iCs w:val="1"/>
          <w:noProof w:val="0"/>
          <w:sz w:val="24"/>
          <w:szCs w:val="24"/>
          <w:lang w:val="es-419"/>
        </w:rPr>
        <w:t>Un festín de alto nivel: experiencias culinarias que definen la escena gourmet de Estambul</w:t>
      </w:r>
    </w:p>
    <w:p w:rsidR="004C416C" w:rsidP="11AD3325" w:rsidRDefault="004C416C" w14:paraId="0A37501D" w14:textId="77777777">
      <w:pPr>
        <w:rPr>
          <w:b/>
          <w:bCs/>
        </w:rPr>
      </w:pPr>
    </w:p>
    <w:p w:rsidR="3F108A1E" w:rsidP="5985519D" w:rsidRDefault="3F108A1E" w14:paraId="2FB4F28D" w14:textId="7E5EF6D6">
      <w:pPr>
        <w:rPr>
          <w:rFonts w:ascii="Book Antiqua" w:hAnsi="Book Antiqua" w:eastAsia="Book Antiqua" w:cs="Book Antiqua"/>
        </w:rPr>
      </w:pPr>
      <w:r w:rsidRPr="5985519D" w:rsidR="3F108A1E">
        <w:rPr>
          <w:rFonts w:ascii="Book Antiqua" w:hAnsi="Book Antiqua" w:eastAsia="Book Antiqua" w:cs="Book Antiqua"/>
        </w:rPr>
        <w:t>Como país con un patrimonio milenario que abarca todos los aspectos y combina lo mejor de Europa y Asia, Turquía no solo ofrece maravillas arquitectónicas, naturales e históricas, sino que también brinda a los viajeros la oportunidad de descubrir su esencia a través de la cocina tradicional, que en 2023 fue reconocida con su propia Guía Michelin, uno de los máximos honores culinarios del mundo.</w:t>
      </w:r>
    </w:p>
    <w:p w:rsidR="5985519D" w:rsidP="5985519D" w:rsidRDefault="5985519D" w14:paraId="4A7DDAE5" w14:textId="1B626D41">
      <w:pPr>
        <w:pStyle w:val="Normal"/>
        <w:rPr>
          <w:rFonts w:ascii="Book Antiqua" w:hAnsi="Book Antiqua" w:eastAsia="Book Antiqua" w:cs="Book Antiqua"/>
        </w:rPr>
      </w:pPr>
    </w:p>
    <w:p w:rsidR="3F108A1E" w:rsidP="5985519D" w:rsidRDefault="3F108A1E" w14:paraId="4026B869" w14:textId="26884694">
      <w:pPr>
        <w:pStyle w:val="Normal"/>
      </w:pPr>
      <w:r w:rsidRPr="5985519D" w:rsidR="3F108A1E">
        <w:rPr>
          <w:rFonts w:ascii="Book Antiqua" w:hAnsi="Book Antiqua" w:eastAsia="Book Antiqua" w:cs="Book Antiqua"/>
        </w:rPr>
        <w:t>Por eso, para los viajeros amantes de la gastronomía, e incluso para aquellos que simplemente quieren descubrir los sabores de este país, Turkish Airlines, la aerolínea que vuela a más países que ninguna otra, presenta la lista de restaurantes con estrellas Michelin en Estambul.</w:t>
      </w:r>
    </w:p>
    <w:p w:rsidR="5985519D" w:rsidP="5985519D" w:rsidRDefault="5985519D" w14:paraId="4F6C1440" w14:textId="297FF3D4">
      <w:pPr>
        <w:rPr>
          <w:rFonts w:ascii="Book Antiqua" w:hAnsi="Book Antiqua" w:eastAsia="Book Antiqua" w:cs="Book Antiqua"/>
        </w:rPr>
      </w:pPr>
    </w:p>
    <w:p w:rsidR="004C416C" w:rsidP="11AD3325" w:rsidRDefault="005B39C7" w14:paraId="0C40D95B" w14:textId="77777777">
      <w:pPr>
        <w:rPr>
          <w:rFonts w:ascii="Book Antiqua" w:hAnsi="Book Antiqua" w:eastAsia="Book Antiqua" w:cs="Book Antiqua"/>
          <w:b/>
          <w:bCs/>
        </w:rPr>
      </w:pPr>
      <w:r w:rsidRPr="11AD3325">
        <w:rPr>
          <w:rFonts w:ascii="Book Antiqua" w:hAnsi="Book Antiqua" w:eastAsia="Book Antiqua" w:cs="Book Antiqua"/>
          <w:b/>
          <w:bCs/>
        </w:rPr>
        <w:t xml:space="preserve">Turk </w:t>
      </w:r>
      <w:proofErr w:type="spellStart"/>
      <w:r w:rsidRPr="11AD3325">
        <w:rPr>
          <w:rFonts w:ascii="Book Antiqua" w:hAnsi="Book Antiqua" w:eastAsia="Book Antiqua" w:cs="Book Antiqua"/>
          <w:b/>
          <w:bCs/>
        </w:rPr>
        <w:t>Fatih</w:t>
      </w:r>
      <w:proofErr w:type="spellEnd"/>
      <w:r w:rsidRPr="11AD3325">
        <w:rPr>
          <w:rFonts w:ascii="Book Antiqua" w:hAnsi="Book Antiqua" w:eastAsia="Book Antiqua" w:cs="Book Antiqua"/>
          <w:b/>
          <w:bCs/>
        </w:rPr>
        <w:t xml:space="preserve"> </w:t>
      </w:r>
      <w:proofErr w:type="spellStart"/>
      <w:r w:rsidRPr="11AD3325">
        <w:rPr>
          <w:rFonts w:ascii="Book Antiqua" w:hAnsi="Book Antiqua" w:eastAsia="Book Antiqua" w:cs="Book Antiqua"/>
          <w:b/>
          <w:bCs/>
        </w:rPr>
        <w:t>Tutak</w:t>
      </w:r>
      <w:proofErr w:type="spellEnd"/>
    </w:p>
    <w:p w:rsidR="004C416C" w:rsidP="11AD3325" w:rsidRDefault="004C416C" w14:paraId="6A05A809" w14:textId="77777777">
      <w:pPr>
        <w:rPr>
          <w:rFonts w:ascii="Book Antiqua" w:hAnsi="Book Antiqua" w:eastAsia="Book Antiqua" w:cs="Book Antiqua"/>
          <w:b/>
          <w:bCs/>
        </w:rPr>
      </w:pPr>
    </w:p>
    <w:p w:rsidR="004C416C" w:rsidP="5985519D" w:rsidRDefault="004C416C" w14:paraId="480390B4" w14:textId="20E10B75">
      <w:pPr>
        <w:spacing w:before="240" w:beforeAutospacing="off" w:after="240" w:afterAutospacing="off"/>
      </w:pPr>
      <w:r w:rsidRPr="5985519D" w:rsidR="19102629">
        <w:rPr>
          <w:rFonts w:ascii="Book Antiqua" w:hAnsi="Book Antiqua" w:eastAsia="Book Antiqua" w:cs="Book Antiqua"/>
          <w:noProof w:val="0"/>
          <w:sz w:val="22"/>
          <w:szCs w:val="22"/>
          <w:lang w:val="es-419"/>
        </w:rPr>
        <w:t xml:space="preserve">Situado en </w:t>
      </w:r>
      <w:r w:rsidRPr="5985519D" w:rsidR="19102629">
        <w:rPr>
          <w:rFonts w:ascii="Book Antiqua" w:hAnsi="Book Antiqua" w:eastAsia="Book Antiqua" w:cs="Book Antiqua"/>
          <w:noProof w:val="0"/>
          <w:sz w:val="22"/>
          <w:szCs w:val="22"/>
          <w:lang w:val="es-419"/>
        </w:rPr>
        <w:t>Bomonti</w:t>
      </w:r>
      <w:r w:rsidRPr="5985519D" w:rsidR="19102629">
        <w:rPr>
          <w:rFonts w:ascii="Book Antiqua" w:hAnsi="Book Antiqua" w:eastAsia="Book Antiqua" w:cs="Book Antiqua"/>
          <w:noProof w:val="0"/>
          <w:sz w:val="22"/>
          <w:szCs w:val="22"/>
          <w:lang w:val="es-419"/>
        </w:rPr>
        <w:t xml:space="preserve">, Estambul, este restaurante ofrece una cocina turca moderna que ha recibido dos estrellas Michelin por su excepcional nivel. El chef </w:t>
      </w:r>
      <w:r w:rsidRPr="5985519D" w:rsidR="19102629">
        <w:rPr>
          <w:rFonts w:ascii="Book Antiqua" w:hAnsi="Book Antiqua" w:eastAsia="Book Antiqua" w:cs="Book Antiqua"/>
          <w:noProof w:val="0"/>
          <w:sz w:val="22"/>
          <w:szCs w:val="22"/>
          <w:lang w:val="es-419"/>
        </w:rPr>
        <w:t>Fatih</w:t>
      </w:r>
      <w:r w:rsidRPr="5985519D" w:rsidR="19102629">
        <w:rPr>
          <w:rFonts w:ascii="Book Antiqua" w:hAnsi="Book Antiqua" w:eastAsia="Book Antiqua" w:cs="Book Antiqua"/>
          <w:noProof w:val="0"/>
          <w:sz w:val="22"/>
          <w:szCs w:val="22"/>
          <w:lang w:val="es-419"/>
        </w:rPr>
        <w:t xml:space="preserve"> </w:t>
      </w:r>
      <w:r w:rsidRPr="5985519D" w:rsidR="19102629">
        <w:rPr>
          <w:rFonts w:ascii="Book Antiqua" w:hAnsi="Book Antiqua" w:eastAsia="Book Antiqua" w:cs="Book Antiqua"/>
          <w:noProof w:val="0"/>
          <w:sz w:val="22"/>
          <w:szCs w:val="22"/>
          <w:lang w:val="es-419"/>
        </w:rPr>
        <w:t>Tutak</w:t>
      </w:r>
      <w:r w:rsidRPr="5985519D" w:rsidR="19102629">
        <w:rPr>
          <w:rFonts w:ascii="Book Antiqua" w:hAnsi="Book Antiqua" w:eastAsia="Book Antiqua" w:cs="Book Antiqua"/>
          <w:noProof w:val="0"/>
          <w:sz w:val="22"/>
          <w:szCs w:val="22"/>
          <w:lang w:val="es-419"/>
        </w:rPr>
        <w:t xml:space="preserve"> destaca por su respeto a la tradición culinaria turca, utilizando ingredientes locales frescos y ofreciendo un enfoque contemporáneo en cada plato.</w:t>
      </w:r>
    </w:p>
    <w:p w:rsidR="004C416C" w:rsidP="5985519D" w:rsidRDefault="004C416C" w14:paraId="3F8AEB83" w14:textId="52D8A571">
      <w:pPr>
        <w:spacing w:before="240" w:beforeAutospacing="off" w:after="240" w:afterAutospacing="off"/>
      </w:pPr>
      <w:r w:rsidRPr="5985519D" w:rsidR="19102629">
        <w:rPr>
          <w:rFonts w:ascii="Book Antiqua" w:hAnsi="Book Antiqua" w:eastAsia="Book Antiqua" w:cs="Book Antiqua"/>
          <w:noProof w:val="0"/>
          <w:sz w:val="22"/>
          <w:szCs w:val="22"/>
          <w:lang w:val="es-419"/>
        </w:rPr>
        <w:t xml:space="preserve">Sus creaciones mezclan sabores familiares con técnicas innovadoras, como el cordero a la parrilla con un caldo de verduras fermentadas. Su tártara de tomate madurado con caviar </w:t>
      </w:r>
      <w:r w:rsidRPr="5985519D" w:rsidR="19102629">
        <w:rPr>
          <w:rFonts w:ascii="Book Antiqua" w:hAnsi="Book Antiqua" w:eastAsia="Book Antiqua" w:cs="Book Antiqua"/>
          <w:noProof w:val="0"/>
          <w:sz w:val="22"/>
          <w:szCs w:val="22"/>
          <w:lang w:val="es-419"/>
        </w:rPr>
        <w:t>Oscietra</w:t>
      </w:r>
      <w:r w:rsidRPr="5985519D" w:rsidR="19102629">
        <w:rPr>
          <w:rFonts w:ascii="Book Antiqua" w:hAnsi="Book Antiqua" w:eastAsia="Book Antiqua" w:cs="Book Antiqua"/>
          <w:noProof w:val="0"/>
          <w:sz w:val="22"/>
          <w:szCs w:val="22"/>
          <w:lang w:val="es-419"/>
        </w:rPr>
        <w:t>, tomate fermentado y queso cremoso es un ejemplo de su originalidad.</w:t>
      </w:r>
    </w:p>
    <w:p w:rsidR="004C416C" w:rsidP="5985519D" w:rsidRDefault="004C416C" w14:paraId="72A3D3EC" w14:textId="2C81F4B6">
      <w:pPr>
        <w:spacing w:before="240" w:beforeAutospacing="off" w:after="240" w:afterAutospacing="off"/>
      </w:pPr>
      <w:r w:rsidRPr="5985519D" w:rsidR="19102629">
        <w:rPr>
          <w:rFonts w:ascii="Book Antiqua" w:hAnsi="Book Antiqua" w:eastAsia="Book Antiqua" w:cs="Book Antiqua"/>
          <w:noProof w:val="0"/>
          <w:sz w:val="22"/>
          <w:szCs w:val="22"/>
          <w:lang w:val="es-419"/>
        </w:rPr>
        <w:t>Además, la carta de vinos, con una amplia selección de etiquetas turcas, complementa a la perfección la experiencia. Los aperitivos se sirven en un salón con espectaculares vistas de la ciudad, y los comensales pueden ver a los chefs en acción en el comedor principal.</w:t>
      </w:r>
    </w:p>
    <w:p w:rsidR="004C416C" w:rsidP="11AD3325" w:rsidRDefault="005B39C7" w14:paraId="5D8C0BA8" w14:textId="77777777">
      <w:pPr>
        <w:rPr>
          <w:rFonts w:ascii="Book Antiqua" w:hAnsi="Book Antiqua" w:eastAsia="Book Antiqua" w:cs="Book Antiqua"/>
          <w:b/>
          <w:bCs/>
        </w:rPr>
      </w:pPr>
      <w:proofErr w:type="spellStart"/>
      <w:r w:rsidRPr="11AD3325">
        <w:rPr>
          <w:rFonts w:ascii="Book Antiqua" w:hAnsi="Book Antiqua" w:eastAsia="Book Antiqua" w:cs="Book Antiqua"/>
          <w:b/>
          <w:bCs/>
        </w:rPr>
        <w:t>Neolokal</w:t>
      </w:r>
      <w:proofErr w:type="spellEnd"/>
    </w:p>
    <w:p w:rsidR="004C416C" w:rsidP="11AD3325" w:rsidRDefault="004C416C" w14:paraId="0D0B940D" w14:textId="77777777">
      <w:pPr>
        <w:rPr>
          <w:rFonts w:ascii="Book Antiqua" w:hAnsi="Book Antiqua" w:eastAsia="Book Antiqua" w:cs="Book Antiqua"/>
          <w:b/>
          <w:bCs/>
        </w:rPr>
      </w:pPr>
    </w:p>
    <w:p w:rsidR="682232CB" w:rsidP="5985519D" w:rsidRDefault="682232CB" w14:paraId="236C4C3A" w14:textId="1ED700AD">
      <w:pPr>
        <w:rPr>
          <w:rFonts w:ascii="Book Antiqua" w:hAnsi="Book Antiqua" w:eastAsia="Book Antiqua" w:cs="Book Antiqua"/>
        </w:rPr>
      </w:pPr>
      <w:r w:rsidRPr="5985519D" w:rsidR="682232CB">
        <w:rPr>
          <w:rFonts w:ascii="Book Antiqua" w:hAnsi="Book Antiqua" w:eastAsia="Book Antiqua" w:cs="Book Antiqua"/>
        </w:rPr>
        <w:t>Situado en el barrio de Beyoğlu, en Estambul, este local ofrece una experiencia culinaria única que mezcla lo antiguo y lo nuevo.</w:t>
      </w:r>
    </w:p>
    <w:p w:rsidR="5985519D" w:rsidP="5985519D" w:rsidRDefault="5985519D" w14:paraId="534EBD2D" w14:textId="193E96C6">
      <w:pPr>
        <w:pStyle w:val="Normal"/>
        <w:rPr>
          <w:rFonts w:ascii="Book Antiqua" w:hAnsi="Book Antiqua" w:eastAsia="Book Antiqua" w:cs="Book Antiqua"/>
        </w:rPr>
      </w:pPr>
    </w:p>
    <w:p w:rsidR="682232CB" w:rsidP="5985519D" w:rsidRDefault="682232CB" w14:paraId="3FCAE43D" w14:textId="4DB146EE">
      <w:pPr>
        <w:pStyle w:val="Normal"/>
      </w:pPr>
      <w:r w:rsidRPr="5985519D" w:rsidR="682232CB">
        <w:rPr>
          <w:rFonts w:ascii="Book Antiqua" w:hAnsi="Book Antiqua" w:eastAsia="Book Antiqua" w:cs="Book Antiqua"/>
        </w:rPr>
        <w:t>Bajo la dirección del chef Maksut Aşkar, el restaurante presenta platos auténticos renovados mediante técnicas contemporáneas con énfasis en la sostenibilidad, utilizando productos locales cuidadosamente seleccionados.</w:t>
      </w:r>
    </w:p>
    <w:p w:rsidR="5985519D" w:rsidP="5985519D" w:rsidRDefault="5985519D" w14:paraId="56370387" w14:textId="6CE876EF">
      <w:pPr>
        <w:pStyle w:val="Normal"/>
        <w:rPr>
          <w:rFonts w:ascii="Book Antiqua" w:hAnsi="Book Antiqua" w:eastAsia="Book Antiqua" w:cs="Book Antiqua"/>
        </w:rPr>
      </w:pPr>
    </w:p>
    <w:p w:rsidR="682232CB" w:rsidP="5985519D" w:rsidRDefault="682232CB" w14:paraId="661920F0" w14:textId="118F74CA">
      <w:pPr>
        <w:pStyle w:val="Normal"/>
      </w:pPr>
      <w:r w:rsidRPr="5985519D" w:rsidR="682232CB">
        <w:rPr>
          <w:rFonts w:ascii="Book Antiqua" w:hAnsi="Book Antiqua" w:eastAsia="Book Antiqua" w:cs="Book Antiqua"/>
        </w:rPr>
        <w:t xml:space="preserve">Cuenta con un menú vegetariano y una selección de vinos turcos, además de preparaciones como empanadas de ternera con bulgur y piñones, aderezadas con especias suaves, que muestran su estilo distintivo. Su ubicación en Salt </w:t>
      </w:r>
      <w:r w:rsidRPr="5985519D" w:rsidR="682232CB">
        <w:rPr>
          <w:rFonts w:ascii="Book Antiqua" w:hAnsi="Book Antiqua" w:eastAsia="Book Antiqua" w:cs="Book Antiqua"/>
        </w:rPr>
        <w:t>Galata</w:t>
      </w:r>
      <w:r w:rsidRPr="5985519D" w:rsidR="682232CB">
        <w:rPr>
          <w:rFonts w:ascii="Book Antiqua" w:hAnsi="Book Antiqua" w:eastAsia="Book Antiqua" w:cs="Book Antiqua"/>
        </w:rPr>
        <w:t xml:space="preserve">, con impresionantes vistas de Estambul, hace de </w:t>
      </w:r>
      <w:r w:rsidRPr="5985519D" w:rsidR="682232CB">
        <w:rPr>
          <w:rFonts w:ascii="Book Antiqua" w:hAnsi="Book Antiqua" w:eastAsia="Book Antiqua" w:cs="Book Antiqua"/>
        </w:rPr>
        <w:t>Neolokal</w:t>
      </w:r>
      <w:r w:rsidRPr="5985519D" w:rsidR="682232CB">
        <w:rPr>
          <w:rFonts w:ascii="Book Antiqua" w:hAnsi="Book Antiqua" w:eastAsia="Book Antiqua" w:cs="Book Antiqua"/>
        </w:rPr>
        <w:t xml:space="preserve"> una experiencia memorable, avalada por una Estrella Michelin y la Estrella Verde por su compromiso con la sostenibilidad.</w:t>
      </w:r>
    </w:p>
    <w:p w:rsidR="004C416C" w:rsidP="11AD3325" w:rsidRDefault="004C416C" w14:paraId="44EAFD9C" w14:textId="77777777">
      <w:pPr>
        <w:rPr>
          <w:rFonts w:ascii="Book Antiqua" w:hAnsi="Book Antiqua" w:eastAsia="Book Antiqua" w:cs="Book Antiqua"/>
          <w:b/>
          <w:bCs/>
        </w:rPr>
      </w:pPr>
    </w:p>
    <w:p w:rsidR="004C416C" w:rsidP="11AD3325" w:rsidRDefault="005B39C7" w14:paraId="401E302B" w14:textId="77777777">
      <w:pPr>
        <w:rPr>
          <w:rFonts w:ascii="Book Antiqua" w:hAnsi="Book Antiqua" w:eastAsia="Book Antiqua" w:cs="Book Antiqua"/>
          <w:b/>
          <w:bCs/>
        </w:rPr>
      </w:pPr>
      <w:proofErr w:type="spellStart"/>
      <w:r w:rsidRPr="11AD3325">
        <w:rPr>
          <w:rFonts w:ascii="Book Antiqua" w:hAnsi="Book Antiqua" w:eastAsia="Book Antiqua" w:cs="Book Antiqua"/>
          <w:b/>
          <w:bCs/>
        </w:rPr>
        <w:t>Araka</w:t>
      </w:r>
      <w:proofErr w:type="spellEnd"/>
    </w:p>
    <w:p w:rsidR="004C416C" w:rsidP="11AD3325" w:rsidRDefault="004C416C" w14:paraId="4B94D5A5" w14:textId="77777777">
      <w:pPr>
        <w:rPr>
          <w:rFonts w:ascii="Book Antiqua" w:hAnsi="Book Antiqua" w:eastAsia="Book Antiqua" w:cs="Book Antiqua"/>
          <w:b/>
          <w:bCs/>
        </w:rPr>
      </w:pPr>
    </w:p>
    <w:p w:rsidR="576757A8" w:rsidP="5985519D" w:rsidRDefault="576757A8" w14:paraId="7FD399C7" w14:textId="71EAAA76">
      <w:pPr>
        <w:rPr>
          <w:rFonts w:ascii="Book Antiqua" w:hAnsi="Book Antiqua" w:eastAsia="Book Antiqua" w:cs="Book Antiqua"/>
        </w:rPr>
      </w:pPr>
      <w:r w:rsidRPr="5985519D" w:rsidR="576757A8">
        <w:rPr>
          <w:rFonts w:ascii="Book Antiqua" w:hAnsi="Book Antiqua" w:eastAsia="Book Antiqua" w:cs="Book Antiqua"/>
        </w:rPr>
        <w:t>Situado en el distrito de Yeniköy, al norte de Estambul, este lugar ofrece una experiencia gastronómica en un entorno alejado del ajetreo de la ciudad. Dirigido por la chef Zeynep Pınar Taşdemir, el restaurante destaca por centrarse en los ingredientes de temporada.</w:t>
      </w:r>
    </w:p>
    <w:p w:rsidR="5985519D" w:rsidP="5985519D" w:rsidRDefault="5985519D" w14:paraId="0A275AA1" w14:textId="2E2D3C17">
      <w:pPr>
        <w:pStyle w:val="Normal"/>
        <w:rPr>
          <w:rFonts w:ascii="Book Antiqua" w:hAnsi="Book Antiqua" w:eastAsia="Book Antiqua" w:cs="Book Antiqua"/>
        </w:rPr>
      </w:pPr>
    </w:p>
    <w:p w:rsidR="576757A8" w:rsidP="5985519D" w:rsidRDefault="576757A8" w14:paraId="205CB8A7" w14:textId="2BA0DB17">
      <w:pPr>
        <w:pStyle w:val="Normal"/>
      </w:pPr>
      <w:r w:rsidRPr="5985519D" w:rsidR="576757A8">
        <w:rPr>
          <w:rFonts w:ascii="Book Antiqua" w:hAnsi="Book Antiqua" w:eastAsia="Book Antiqua" w:cs="Book Antiqua"/>
        </w:rPr>
        <w:t xml:space="preserve">Su cocina moderna y sofisticada se centra en verduras y hierbas, como demuestra su puré de calabaza con </w:t>
      </w:r>
      <w:r w:rsidRPr="5985519D" w:rsidR="576757A8">
        <w:rPr>
          <w:rFonts w:ascii="Book Antiqua" w:hAnsi="Book Antiqua" w:eastAsia="Book Antiqua" w:cs="Book Antiqua"/>
        </w:rPr>
        <w:t>za'atar</w:t>
      </w:r>
      <w:r w:rsidRPr="5985519D" w:rsidR="576757A8">
        <w:rPr>
          <w:rFonts w:ascii="Book Antiqua" w:hAnsi="Book Antiqua" w:eastAsia="Book Antiqua" w:cs="Book Antiqua"/>
        </w:rPr>
        <w:t xml:space="preserve">, verduras encurtidas y aceitunas en salsa picante. </w:t>
      </w:r>
      <w:r w:rsidRPr="5985519D" w:rsidR="576757A8">
        <w:rPr>
          <w:rFonts w:ascii="Book Antiqua" w:hAnsi="Book Antiqua" w:eastAsia="Book Antiqua" w:cs="Book Antiqua"/>
        </w:rPr>
        <w:t>Araka</w:t>
      </w:r>
      <w:r w:rsidRPr="5985519D" w:rsidR="576757A8">
        <w:rPr>
          <w:rFonts w:ascii="Book Antiqua" w:hAnsi="Book Antiqua" w:eastAsia="Book Antiqua" w:cs="Book Antiqua"/>
        </w:rPr>
        <w:t xml:space="preserve"> es un lugar con una estrella Michelin.</w:t>
      </w:r>
    </w:p>
    <w:p w:rsidR="004C416C" w:rsidP="11AD3325" w:rsidRDefault="004C416C" w14:paraId="3656B9AB" w14:textId="77777777">
      <w:pPr>
        <w:rPr>
          <w:rFonts w:ascii="Book Antiqua" w:hAnsi="Book Antiqua" w:eastAsia="Book Antiqua" w:cs="Book Antiqua"/>
          <w:b/>
          <w:bCs/>
        </w:rPr>
      </w:pPr>
    </w:p>
    <w:p w:rsidR="004C416C" w:rsidP="11AD3325" w:rsidRDefault="005B39C7" w14:paraId="30400497" w14:textId="77777777">
      <w:pPr>
        <w:rPr>
          <w:rFonts w:ascii="Book Antiqua" w:hAnsi="Book Antiqua" w:eastAsia="Book Antiqua" w:cs="Book Antiqua"/>
          <w:b/>
          <w:bCs/>
        </w:rPr>
      </w:pPr>
      <w:r w:rsidRPr="5985519D" w:rsidR="005B39C7">
        <w:rPr>
          <w:rFonts w:ascii="Book Antiqua" w:hAnsi="Book Antiqua" w:eastAsia="Book Antiqua" w:cs="Book Antiqua"/>
          <w:b w:val="1"/>
          <w:bCs w:val="1"/>
        </w:rPr>
        <w:t>Nicole</w:t>
      </w:r>
    </w:p>
    <w:p w:rsidR="5985519D" w:rsidP="5985519D" w:rsidRDefault="5985519D" w14:paraId="1DD5E6F1" w14:textId="50846300">
      <w:pPr>
        <w:rPr>
          <w:rFonts w:ascii="Book Antiqua" w:hAnsi="Book Antiqua" w:eastAsia="Book Antiqua" w:cs="Book Antiqua"/>
          <w:b w:val="1"/>
          <w:bCs w:val="1"/>
        </w:rPr>
      </w:pPr>
    </w:p>
    <w:p w:rsidR="004C416C" w:rsidP="5985519D" w:rsidRDefault="004C416C" w14:paraId="668017D3" w14:textId="7DC13FD3">
      <w:pPr>
        <w:pStyle w:val="Normal"/>
        <w:rPr>
          <w:rFonts w:ascii="Book Antiqua" w:hAnsi="Book Antiqua" w:eastAsia="Book Antiqua" w:cs="Book Antiqua"/>
          <w:b w:val="0"/>
          <w:bCs w:val="0"/>
        </w:rPr>
      </w:pPr>
      <w:r w:rsidRPr="5985519D" w:rsidR="481FD67D">
        <w:rPr>
          <w:rFonts w:ascii="Book Antiqua" w:hAnsi="Book Antiqua" w:eastAsia="Book Antiqua" w:cs="Book Antiqua"/>
          <w:b w:val="0"/>
          <w:bCs w:val="0"/>
        </w:rPr>
        <w:t xml:space="preserve">Este lugar debe su nombre a </w:t>
      </w:r>
      <w:r w:rsidRPr="5985519D" w:rsidR="481FD67D">
        <w:rPr>
          <w:rFonts w:ascii="Book Antiqua" w:hAnsi="Book Antiqua" w:eastAsia="Book Antiqua" w:cs="Book Antiqua"/>
          <w:b w:val="0"/>
          <w:bCs w:val="0"/>
        </w:rPr>
        <w:t>Agnés</w:t>
      </w:r>
      <w:r w:rsidRPr="5985519D" w:rsidR="481FD67D">
        <w:rPr>
          <w:rFonts w:ascii="Book Antiqua" w:hAnsi="Book Antiqua" w:eastAsia="Book Antiqua" w:cs="Book Antiqua"/>
          <w:b w:val="0"/>
          <w:bCs w:val="0"/>
        </w:rPr>
        <w:t xml:space="preserve"> </w:t>
      </w:r>
      <w:r w:rsidRPr="5985519D" w:rsidR="481FD67D">
        <w:rPr>
          <w:rFonts w:ascii="Book Antiqua" w:hAnsi="Book Antiqua" w:eastAsia="Book Antiqua" w:cs="Book Antiqua"/>
          <w:b w:val="0"/>
          <w:bCs w:val="0"/>
        </w:rPr>
        <w:t>Marthe</w:t>
      </w:r>
      <w:r w:rsidRPr="5985519D" w:rsidR="481FD67D">
        <w:rPr>
          <w:rFonts w:ascii="Book Antiqua" w:hAnsi="Book Antiqua" w:eastAsia="Book Antiqua" w:cs="Book Antiqua"/>
          <w:b w:val="0"/>
          <w:bCs w:val="0"/>
        </w:rPr>
        <w:t xml:space="preserve"> Nicole, una monja franciscana que vivió allí a principios del siglo XX. El local ha sido renovado y ofrece un ambiente elegante con espectaculares vistas del casco antiguo de Estambul.</w:t>
      </w:r>
    </w:p>
    <w:p w:rsidR="004C416C" w:rsidP="5985519D" w:rsidRDefault="004C416C" w14:paraId="50E73359" w14:textId="1D74552F">
      <w:pPr>
        <w:pStyle w:val="Normal"/>
        <w:rPr>
          <w:rFonts w:ascii="Book Antiqua" w:hAnsi="Book Antiqua" w:eastAsia="Book Antiqua" w:cs="Book Antiqua"/>
          <w:b w:val="0"/>
          <w:bCs w:val="0"/>
        </w:rPr>
      </w:pPr>
    </w:p>
    <w:p w:rsidR="004C416C" w:rsidP="5985519D" w:rsidRDefault="004C416C" w14:paraId="445D9843" w14:textId="50321081">
      <w:pPr>
        <w:pStyle w:val="Normal"/>
        <w:rPr>
          <w:rFonts w:ascii="Book Antiqua" w:hAnsi="Book Antiqua" w:eastAsia="Book Antiqua" w:cs="Book Antiqua"/>
          <w:b w:val="0"/>
          <w:bCs w:val="0"/>
        </w:rPr>
      </w:pPr>
      <w:r w:rsidRPr="5985519D" w:rsidR="481FD67D">
        <w:rPr>
          <w:rFonts w:ascii="Book Antiqua" w:hAnsi="Book Antiqua" w:eastAsia="Book Antiqua" w:cs="Book Antiqua"/>
          <w:b w:val="0"/>
          <w:bCs w:val="0"/>
        </w:rPr>
        <w:t xml:space="preserve">Su cocina mezcla recetas tradicionales turcas con toques creativos y delicados, como el cordero Balikesir cocinado a la perfección en un guiso de </w:t>
      </w:r>
      <w:r w:rsidRPr="5985519D" w:rsidR="481FD67D">
        <w:rPr>
          <w:rFonts w:ascii="Book Antiqua" w:hAnsi="Book Antiqua" w:eastAsia="Book Antiqua" w:cs="Book Antiqua"/>
          <w:b w:val="0"/>
          <w:bCs w:val="0"/>
        </w:rPr>
        <w:t>keskek</w:t>
      </w:r>
      <w:r w:rsidRPr="5985519D" w:rsidR="481FD67D">
        <w:rPr>
          <w:rFonts w:ascii="Book Antiqua" w:hAnsi="Book Antiqua" w:eastAsia="Book Antiqua" w:cs="Book Antiqua"/>
          <w:b w:val="0"/>
          <w:bCs w:val="0"/>
        </w:rPr>
        <w:t>. La combinación de hierbas frescas y granos cocidos especiados da a los platos un toque vibrante. También ofrece una selección de vinos locales que sorprenderá a los amantes de la gastronomía.</w:t>
      </w:r>
    </w:p>
    <w:p w:rsidR="004C416C" w:rsidP="5985519D" w:rsidRDefault="004C416C" w14:paraId="53128261" w14:textId="4255F7A1">
      <w:pPr>
        <w:pStyle w:val="Normal"/>
        <w:rPr>
          <w:rFonts w:ascii="Book Antiqua" w:hAnsi="Book Antiqua" w:eastAsia="Book Antiqua" w:cs="Book Antiqua"/>
          <w:b w:val="0"/>
          <w:bCs w:val="0"/>
        </w:rPr>
      </w:pPr>
    </w:p>
    <w:p w:rsidRPr="00AE561D" w:rsidR="004C416C" w:rsidRDefault="005B39C7" w14:paraId="7601E454" w14:textId="07E25C7A">
      <w:pPr>
        <w:rPr>
          <w:rFonts w:ascii="Book Antiqua" w:hAnsi="Book Antiqua" w:eastAsia="Book Antiqua" w:cs="Book Antiqua"/>
          <w:b w:val="1"/>
          <w:bCs w:val="1"/>
        </w:rPr>
      </w:pPr>
      <w:r w:rsidRPr="5985519D" w:rsidR="481FD67D">
        <w:rPr>
          <w:rFonts w:ascii="Book Antiqua" w:hAnsi="Book Antiqua" w:eastAsia="Book Antiqua" w:cs="Book Antiqua"/>
          <w:b w:val="1"/>
          <w:bCs w:val="1"/>
        </w:rPr>
        <w:t>Un viaje culinario</w:t>
      </w:r>
    </w:p>
    <w:p w:rsidR="5985519D" w:rsidP="5985519D" w:rsidRDefault="5985519D" w14:paraId="08F81048" w14:textId="5E6CD0F1">
      <w:pPr>
        <w:rPr>
          <w:rFonts w:ascii="Book Antiqua" w:hAnsi="Book Antiqua" w:eastAsia="Book Antiqua" w:cs="Book Antiqua"/>
          <w:b w:val="1"/>
          <w:bCs w:val="1"/>
        </w:rPr>
      </w:pPr>
    </w:p>
    <w:p w:rsidR="481FD67D" w:rsidP="5985519D" w:rsidRDefault="481FD67D" w14:paraId="18541189" w14:textId="578B71CA">
      <w:pPr>
        <w:pStyle w:val="Normal"/>
        <w:rPr>
          <w:rFonts w:ascii="Times New Roman" w:hAnsi="Times New Roman" w:eastAsia="Times New Roman" w:cs="Times New Roman"/>
          <w:noProof w:val="0"/>
          <w:sz w:val="22"/>
          <w:szCs w:val="22"/>
          <w:lang w:val="es-419"/>
        </w:rPr>
      </w:pPr>
      <w:r w:rsidRPr="5985519D" w:rsidR="481FD67D">
        <w:rPr>
          <w:rFonts w:ascii="Book Antiqua" w:hAnsi="Book Antiqua" w:eastAsia="Book Antiqua" w:cs="Book Antiqua"/>
          <w:b w:val="0"/>
          <w:bCs w:val="0"/>
          <w:noProof w:val="0"/>
          <w:color w:val="auto"/>
          <w:sz w:val="22"/>
          <w:szCs w:val="22"/>
          <w:lang w:val="es-419" w:eastAsia="ja-JP" w:bidi="ar-SA"/>
        </w:rPr>
        <w:t xml:space="preserve">Para los viajeros que salen de CDMX o Cancún en alguna de las dos rutas diarias que </w:t>
      </w:r>
      <w:r w:rsidRPr="5985519D" w:rsidR="481FD67D">
        <w:rPr>
          <w:rFonts w:ascii="Book Antiqua" w:hAnsi="Book Antiqua" w:eastAsia="Book Antiqua" w:cs="Book Antiqua"/>
          <w:b w:val="0"/>
          <w:bCs w:val="0"/>
          <w:noProof w:val="0"/>
          <w:color w:val="auto"/>
          <w:sz w:val="22"/>
          <w:szCs w:val="22"/>
          <w:lang w:val="es-419" w:eastAsia="ja-JP" w:bidi="ar-SA"/>
        </w:rPr>
        <w:t>Turkish</w:t>
      </w:r>
      <w:r w:rsidRPr="5985519D" w:rsidR="481FD67D">
        <w:rPr>
          <w:rFonts w:ascii="Book Antiqua" w:hAnsi="Book Antiqua" w:eastAsia="Book Antiqua" w:cs="Book Antiqua"/>
          <w:b w:val="0"/>
          <w:bCs w:val="0"/>
          <w:noProof w:val="0"/>
          <w:color w:val="auto"/>
          <w:sz w:val="22"/>
          <w:szCs w:val="22"/>
          <w:lang w:val="es-419" w:eastAsia="ja-JP" w:bidi="ar-SA"/>
        </w:rPr>
        <w:t xml:space="preserve"> Airlines opera a Estambul, la aerolínea bandera de Turquía ofrece el servicio </w:t>
      </w:r>
      <w:r w:rsidRPr="5985519D" w:rsidR="481FD67D">
        <w:rPr>
          <w:rFonts w:ascii="Book Antiqua" w:hAnsi="Book Antiqua" w:eastAsia="Book Antiqua" w:cs="Book Antiqua"/>
          <w:b w:val="0"/>
          <w:bCs w:val="0"/>
          <w:noProof w:val="0"/>
          <w:color w:val="auto"/>
          <w:sz w:val="22"/>
          <w:szCs w:val="22"/>
          <w:lang w:val="es-419" w:eastAsia="ja-JP" w:bidi="ar-SA"/>
        </w:rPr>
        <w:t>Flying</w:t>
      </w:r>
      <w:r w:rsidRPr="5985519D" w:rsidR="481FD67D">
        <w:rPr>
          <w:rFonts w:ascii="Book Antiqua" w:hAnsi="Book Antiqua" w:eastAsia="Book Antiqua" w:cs="Book Antiqua"/>
          <w:b w:val="0"/>
          <w:bCs w:val="0"/>
          <w:noProof w:val="0"/>
          <w:color w:val="auto"/>
          <w:sz w:val="22"/>
          <w:szCs w:val="22"/>
          <w:lang w:val="es-419" w:eastAsia="ja-JP" w:bidi="ar-SA"/>
        </w:rPr>
        <w:t xml:space="preserve"> Chef, que brinda un menú de platillos preparados por chefs, incluyendo pan artesanal, café turco y delicias de la cocina local como kebabs. También ofrece opciones gourmet e incluso la posibilidad de pedir a la carta.</w:t>
      </w:r>
    </w:p>
    <w:p w:rsidR="24AC2F6B" w:rsidP="24AC2F6B" w:rsidRDefault="24AC2F6B" w14:paraId="5C99097D" w14:textId="3DA5865F">
      <w:pPr>
        <w:jc w:val="both"/>
      </w:pPr>
    </w:p>
    <w:p w:rsidR="68B2F49F" w:rsidP="24AC2F6B" w:rsidRDefault="68B2F49F" w14:paraId="41E7C721" w14:textId="198EF9E1">
      <w:pPr>
        <w:spacing w:line="240" w:lineRule="auto"/>
        <w:jc w:val="both"/>
        <w:rPr>
          <w:rFonts w:ascii="Book Antiqua" w:hAnsi="Book Antiqua" w:eastAsia="Book Antiqua" w:cs="Book Antiqua"/>
          <w:color w:val="000000" w:themeColor="text1"/>
          <w:sz w:val="18"/>
          <w:szCs w:val="18"/>
        </w:rPr>
      </w:pPr>
      <w:r w:rsidRPr="24AC2F6B">
        <w:rPr>
          <w:rFonts w:ascii="Book Antiqua" w:hAnsi="Book Antiqua" w:eastAsia="Book Antiqua" w:cs="Book Antiqua"/>
          <w:b/>
          <w:bCs/>
          <w:color w:val="000000" w:themeColor="text1"/>
          <w:sz w:val="18"/>
          <w:szCs w:val="18"/>
          <w:lang w:val="es-MX"/>
        </w:rPr>
        <w:t xml:space="preserve">Media </w:t>
      </w:r>
      <w:proofErr w:type="spellStart"/>
      <w:r w:rsidRPr="24AC2F6B">
        <w:rPr>
          <w:rFonts w:ascii="Book Antiqua" w:hAnsi="Book Antiqua" w:eastAsia="Book Antiqua" w:cs="Book Antiqua"/>
          <w:b/>
          <w:bCs/>
          <w:color w:val="000000" w:themeColor="text1"/>
          <w:sz w:val="18"/>
          <w:szCs w:val="18"/>
          <w:lang w:val="es-MX"/>
        </w:rPr>
        <w:t>Relations</w:t>
      </w:r>
      <w:proofErr w:type="spellEnd"/>
      <w:r w:rsidRPr="24AC2F6B">
        <w:rPr>
          <w:rFonts w:ascii="Book Antiqua" w:hAnsi="Book Antiqua" w:eastAsia="Book Antiqua" w:cs="Book Antiqua"/>
          <w:b/>
          <w:bCs/>
          <w:color w:val="000000" w:themeColor="text1"/>
          <w:sz w:val="18"/>
          <w:szCs w:val="18"/>
          <w:lang w:val="es-MX"/>
        </w:rPr>
        <w:t xml:space="preserve"> </w:t>
      </w:r>
    </w:p>
    <w:p w:rsidR="24AC2F6B" w:rsidP="24AC2F6B" w:rsidRDefault="24AC2F6B" w14:paraId="41C60E01" w14:textId="0C286269">
      <w:pPr>
        <w:spacing w:line="240" w:lineRule="auto"/>
        <w:jc w:val="both"/>
        <w:rPr>
          <w:rFonts w:ascii="Book Antiqua" w:hAnsi="Book Antiqua" w:eastAsia="Book Antiqua" w:cs="Book Antiqua"/>
          <w:color w:val="000000" w:themeColor="text1"/>
          <w:sz w:val="18"/>
          <w:szCs w:val="18"/>
        </w:rPr>
      </w:pPr>
    </w:p>
    <w:p w:rsidR="24AC2F6B" w:rsidP="24AC2F6B" w:rsidRDefault="24AC2F6B" w14:paraId="1D03C7BF" w14:textId="7BEE63D1">
      <w:pPr>
        <w:spacing w:line="240" w:lineRule="auto"/>
        <w:jc w:val="both"/>
        <w:rPr>
          <w:rFonts w:ascii="Book Antiqua" w:hAnsi="Book Antiqua" w:eastAsia="Book Antiqua" w:cs="Book Antiqua"/>
          <w:color w:val="000000" w:themeColor="text1"/>
          <w:sz w:val="18"/>
          <w:szCs w:val="18"/>
        </w:rPr>
      </w:pPr>
    </w:p>
    <w:p w:rsidR="68B2F49F" w:rsidP="5985519D" w:rsidRDefault="68B2F49F" w14:paraId="0449CBC8" w14:textId="117E3DB8">
      <w:pPr>
        <w:spacing w:line="240" w:lineRule="auto"/>
        <w:jc w:val="both"/>
        <w:rPr>
          <w:rFonts w:ascii="Book Antiqua" w:hAnsi="Book Antiqua" w:eastAsia="Book Antiqua" w:cs="Book Antiqua"/>
          <w:b w:val="1"/>
          <w:bCs w:val="1"/>
          <w:color w:val="000000" w:themeColor="text1"/>
          <w:sz w:val="18"/>
          <w:szCs w:val="18"/>
          <w:u w:val="single"/>
          <w:lang w:val="en-GB"/>
        </w:rPr>
      </w:pPr>
      <w:r w:rsidRPr="5985519D" w:rsidR="68B2F49F">
        <w:rPr>
          <w:rFonts w:ascii="Book Antiqua" w:hAnsi="Book Antiqua" w:eastAsia="Book Antiqua" w:cs="Book Antiqua"/>
          <w:b w:val="1"/>
          <w:bCs w:val="1"/>
          <w:color w:val="000000" w:themeColor="text1" w:themeTint="FF" w:themeShade="FF"/>
          <w:sz w:val="18"/>
          <w:szCs w:val="18"/>
          <w:u w:val="single"/>
          <w:lang w:val="en-GB"/>
        </w:rPr>
        <w:t>A</w:t>
      </w:r>
      <w:r w:rsidRPr="5985519D" w:rsidR="0306FBA8">
        <w:rPr>
          <w:rFonts w:ascii="Book Antiqua" w:hAnsi="Book Antiqua" w:eastAsia="Book Antiqua" w:cs="Book Antiqua"/>
          <w:b w:val="1"/>
          <w:bCs w:val="1"/>
          <w:color w:val="000000" w:themeColor="text1" w:themeTint="FF" w:themeShade="FF"/>
          <w:sz w:val="18"/>
          <w:szCs w:val="18"/>
          <w:u w:val="single"/>
          <w:lang w:val="en-GB"/>
        </w:rPr>
        <w:t>cerca de</w:t>
      </w:r>
      <w:r w:rsidRPr="5985519D" w:rsidR="68B2F49F">
        <w:rPr>
          <w:rFonts w:ascii="Book Antiqua" w:hAnsi="Book Antiqua" w:eastAsia="Book Antiqua" w:cs="Book Antiqua"/>
          <w:b w:val="1"/>
          <w:bCs w:val="1"/>
          <w:color w:val="000000" w:themeColor="text1" w:themeTint="FF" w:themeShade="FF"/>
          <w:sz w:val="18"/>
          <w:szCs w:val="18"/>
          <w:u w:val="single"/>
          <w:lang w:val="en-GB"/>
        </w:rPr>
        <w:t xml:space="preserve"> Turkish Airlines:</w:t>
      </w:r>
    </w:p>
    <w:p w:rsidR="68B2F49F" w:rsidP="5985519D" w:rsidRDefault="68B2F49F" w14:paraId="48505A7E" w14:textId="3802A757">
      <w:pPr>
        <w:spacing w:line="240" w:lineRule="auto"/>
        <w:jc w:val="both"/>
        <w:rPr>
          <w:rFonts w:ascii="Book Antiqua" w:hAnsi="Book Antiqua" w:eastAsia="Book Antiqua" w:cs="Book Antiqua"/>
          <w:color w:val="000000" w:themeColor="text1" w:themeTint="FF" w:themeShade="FF"/>
          <w:sz w:val="18"/>
          <w:szCs w:val="18"/>
        </w:rPr>
      </w:pPr>
      <w:r w:rsidRPr="5985519D" w:rsidR="7BB556DD">
        <w:rPr>
          <w:rFonts w:ascii="Book Antiqua" w:hAnsi="Book Antiqua" w:eastAsia="Book Antiqua" w:cs="Book Antiqua"/>
          <w:color w:val="000000" w:themeColor="text1" w:themeTint="FF" w:themeShade="FF"/>
          <w:sz w:val="18"/>
          <w:szCs w:val="18"/>
          <w:lang w:val="en-GB"/>
        </w:rPr>
        <w:t>Fundada en 1933 con una flota de cinco aviones, Turkish Airlines, miembro de Star Alliance, cuenta con una flota de 485 aviones (de pasajeros y carga) que vuelan a 353 destinos en todo el mundo, 300 internacionales y 53 nacionales en 131 países. Encontrará más información sobre Turkish Airlines en su sitio web oficial</w:t>
      </w:r>
    </w:p>
    <w:p w:rsidR="68B2F49F" w:rsidP="24AC2F6B" w:rsidRDefault="68B2F49F" w14:paraId="2F67575E" w14:textId="3B668AF7">
      <w:pPr>
        <w:spacing w:line="240" w:lineRule="auto"/>
        <w:jc w:val="both"/>
        <w:rPr>
          <w:rFonts w:ascii="Book Antiqua" w:hAnsi="Book Antiqua" w:eastAsia="Book Antiqua" w:cs="Book Antiqua"/>
          <w:color w:val="000000" w:themeColor="text1"/>
          <w:sz w:val="18"/>
          <w:szCs w:val="18"/>
        </w:rPr>
      </w:pPr>
      <w:r w:rsidRPr="5985519D" w:rsidR="4C84320A">
        <w:rPr>
          <w:rFonts w:ascii="Book Antiqua" w:hAnsi="Book Antiqua" w:eastAsia="Book Antiqua" w:cs="Book Antiqua"/>
          <w:color w:val="000000" w:themeColor="text1" w:themeTint="FF" w:themeShade="FF"/>
          <w:sz w:val="18"/>
          <w:szCs w:val="18"/>
          <w:lang w:val="en-GB"/>
        </w:rPr>
        <w:t xml:space="preserve"> </w:t>
      </w:r>
      <w:hyperlink r:id="Rd9e6d15f5af341aa">
        <w:r w:rsidRPr="5985519D" w:rsidR="4C84320A">
          <w:rPr>
            <w:rStyle w:val="Hyperlink"/>
            <w:rFonts w:ascii="Book Antiqua" w:hAnsi="Book Antiqua" w:eastAsia="Book Antiqua" w:cs="Book Antiqua"/>
            <w:sz w:val="18"/>
            <w:szCs w:val="18"/>
            <w:lang w:val="en-GB"/>
          </w:rPr>
          <w:t>www.turkishairlines.com</w:t>
        </w:r>
      </w:hyperlink>
      <w:r w:rsidRPr="5985519D" w:rsidR="4C84320A">
        <w:rPr>
          <w:rFonts w:ascii="Book Antiqua" w:hAnsi="Book Antiqua" w:eastAsia="Book Antiqua" w:cs="Book Antiqua"/>
          <w:color w:val="000000" w:themeColor="text1" w:themeTint="FF" w:themeShade="FF"/>
          <w:sz w:val="18"/>
          <w:szCs w:val="18"/>
          <w:lang w:val="en-GB"/>
        </w:rPr>
        <w:t xml:space="preserve"> o</w:t>
      </w:r>
      <w:r w:rsidRPr="5985519D" w:rsidR="10D8A385">
        <w:rPr>
          <w:rFonts w:ascii="Book Antiqua" w:hAnsi="Book Antiqua" w:eastAsia="Book Antiqua" w:cs="Book Antiqua"/>
          <w:color w:val="000000" w:themeColor="text1" w:themeTint="FF" w:themeShade="FF"/>
          <w:sz w:val="18"/>
          <w:szCs w:val="18"/>
          <w:lang w:val="en-GB"/>
        </w:rPr>
        <w:t xml:space="preserve"> </w:t>
      </w:r>
      <w:r w:rsidRPr="5985519D" w:rsidR="10D8A385">
        <w:rPr>
          <w:rFonts w:ascii="Book Antiqua" w:hAnsi="Book Antiqua" w:eastAsia="Book Antiqua" w:cs="Book Antiqua"/>
          <w:color w:val="000000" w:themeColor="text1" w:themeTint="FF" w:themeShade="FF"/>
          <w:sz w:val="18"/>
          <w:szCs w:val="18"/>
          <w:lang w:val="en-GB"/>
        </w:rPr>
        <w:t>en</w:t>
      </w:r>
      <w:r w:rsidRPr="5985519D" w:rsidR="10D8A385">
        <w:rPr>
          <w:rFonts w:ascii="Book Antiqua" w:hAnsi="Book Antiqua" w:eastAsia="Book Antiqua" w:cs="Book Antiqua"/>
          <w:color w:val="000000" w:themeColor="text1" w:themeTint="FF" w:themeShade="FF"/>
          <w:sz w:val="18"/>
          <w:szCs w:val="18"/>
          <w:lang w:val="en-GB"/>
        </w:rPr>
        <w:t xml:space="preserve"> sus redes </w:t>
      </w:r>
      <w:r w:rsidRPr="5985519D" w:rsidR="10D8A385">
        <w:rPr>
          <w:rFonts w:ascii="Book Antiqua" w:hAnsi="Book Antiqua" w:eastAsia="Book Antiqua" w:cs="Book Antiqua"/>
          <w:color w:val="000000" w:themeColor="text1" w:themeTint="FF" w:themeShade="FF"/>
          <w:sz w:val="18"/>
          <w:szCs w:val="18"/>
          <w:lang w:val="en-GB"/>
        </w:rPr>
        <w:t>sociales</w:t>
      </w:r>
      <w:r w:rsidRPr="5985519D" w:rsidR="10D8A385">
        <w:rPr>
          <w:rFonts w:ascii="Book Antiqua" w:hAnsi="Book Antiqua" w:eastAsia="Book Antiqua" w:cs="Book Antiqua"/>
          <w:color w:val="000000" w:themeColor="text1" w:themeTint="FF" w:themeShade="FF"/>
          <w:sz w:val="18"/>
          <w:szCs w:val="18"/>
          <w:lang w:val="en-GB"/>
        </w:rPr>
        <w:t xml:space="preserve"> </w:t>
      </w:r>
      <w:r w:rsidRPr="5985519D" w:rsidR="10D8A385">
        <w:rPr>
          <w:rFonts w:ascii="Book Antiqua" w:hAnsi="Book Antiqua" w:eastAsia="Book Antiqua" w:cs="Book Antiqua"/>
          <w:color w:val="000000" w:themeColor="text1" w:themeTint="FF" w:themeShade="FF"/>
          <w:sz w:val="18"/>
          <w:szCs w:val="18"/>
          <w:lang w:val="en-GB"/>
        </w:rPr>
        <w:t>en</w:t>
      </w:r>
      <w:r w:rsidRPr="5985519D" w:rsidR="10D8A385">
        <w:rPr>
          <w:rFonts w:ascii="Book Antiqua" w:hAnsi="Book Antiqua" w:eastAsia="Book Antiqua" w:cs="Book Antiqua"/>
          <w:color w:val="000000" w:themeColor="text1" w:themeTint="FF" w:themeShade="FF"/>
          <w:sz w:val="18"/>
          <w:szCs w:val="18"/>
          <w:lang w:val="en-GB"/>
        </w:rPr>
        <w:t xml:space="preserve"> </w:t>
      </w:r>
      <w:r w:rsidRPr="5985519D" w:rsidR="4C84320A">
        <w:rPr>
          <w:rFonts w:ascii="Book Antiqua" w:hAnsi="Book Antiqua" w:eastAsia="Book Antiqua" w:cs="Book Antiqua"/>
          <w:color w:val="000000" w:themeColor="text1" w:themeTint="FF" w:themeShade="FF"/>
          <w:sz w:val="18"/>
          <w:szCs w:val="18"/>
          <w:lang w:val="en-GB"/>
        </w:rPr>
        <w:t xml:space="preserve"> </w:t>
      </w:r>
      <w:hyperlink r:id="R30e7c01431004067">
        <w:r w:rsidRPr="5985519D" w:rsidR="4C84320A">
          <w:rPr>
            <w:rStyle w:val="Hyperlink"/>
            <w:rFonts w:ascii="Book Antiqua" w:hAnsi="Book Antiqua" w:eastAsia="Book Antiqua" w:cs="Book Antiqua"/>
            <w:sz w:val="18"/>
            <w:szCs w:val="18"/>
            <w:lang w:val="tr-TR"/>
          </w:rPr>
          <w:t>Facebook</w:t>
        </w:r>
      </w:hyperlink>
      <w:r w:rsidRPr="5985519D" w:rsidR="4C84320A">
        <w:rPr>
          <w:rFonts w:ascii="Book Antiqua" w:hAnsi="Book Antiqua" w:eastAsia="Book Antiqua" w:cs="Book Antiqua"/>
          <w:color w:val="000000" w:themeColor="text1" w:themeTint="FF" w:themeShade="FF"/>
          <w:sz w:val="18"/>
          <w:szCs w:val="18"/>
          <w:lang w:val="tr-TR"/>
        </w:rPr>
        <w:t xml:space="preserve">, </w:t>
      </w:r>
      <w:hyperlink r:id="R0d7239d659904cab">
        <w:r w:rsidRPr="5985519D" w:rsidR="4C84320A">
          <w:rPr>
            <w:rStyle w:val="Hyperlink"/>
            <w:rFonts w:ascii="Book Antiqua" w:hAnsi="Book Antiqua" w:eastAsia="Book Antiqua" w:cs="Book Antiqua"/>
            <w:sz w:val="18"/>
            <w:szCs w:val="18"/>
            <w:lang w:val="tr-TR"/>
          </w:rPr>
          <w:t>X</w:t>
        </w:r>
      </w:hyperlink>
      <w:r w:rsidRPr="5985519D" w:rsidR="4C84320A">
        <w:rPr>
          <w:rFonts w:ascii="Book Antiqua" w:hAnsi="Book Antiqua" w:eastAsia="Book Antiqua" w:cs="Book Antiqua"/>
          <w:color w:val="000000" w:themeColor="text1" w:themeTint="FF" w:themeShade="FF"/>
          <w:sz w:val="18"/>
          <w:szCs w:val="18"/>
          <w:lang w:val="tr-TR"/>
        </w:rPr>
        <w:t xml:space="preserve">, </w:t>
      </w:r>
      <w:hyperlink r:id="Ra22d5acd87494ca1">
        <w:r w:rsidRPr="5985519D" w:rsidR="4C84320A">
          <w:rPr>
            <w:rStyle w:val="Hyperlink"/>
            <w:rFonts w:ascii="Book Antiqua" w:hAnsi="Book Antiqua" w:eastAsia="Book Antiqua" w:cs="Book Antiqua"/>
            <w:sz w:val="18"/>
            <w:szCs w:val="18"/>
            <w:lang w:val="tr-TR"/>
          </w:rPr>
          <w:t>Youtube</w:t>
        </w:r>
      </w:hyperlink>
      <w:r w:rsidRPr="5985519D" w:rsidR="4C84320A">
        <w:rPr>
          <w:rFonts w:ascii="Book Antiqua" w:hAnsi="Book Antiqua" w:eastAsia="Book Antiqua" w:cs="Book Antiqua"/>
          <w:color w:val="000000" w:themeColor="text1" w:themeTint="FF" w:themeShade="FF"/>
          <w:sz w:val="18"/>
          <w:szCs w:val="18"/>
          <w:lang w:val="tr-TR"/>
        </w:rPr>
        <w:t xml:space="preserve">, </w:t>
      </w:r>
      <w:hyperlink r:id="R9250bd5ddbf84faa">
        <w:r w:rsidRPr="5985519D" w:rsidR="4C84320A">
          <w:rPr>
            <w:rStyle w:val="Hyperlink"/>
            <w:rFonts w:ascii="Book Antiqua" w:hAnsi="Book Antiqua" w:eastAsia="Book Antiqua" w:cs="Book Antiqua"/>
            <w:sz w:val="18"/>
            <w:szCs w:val="18"/>
            <w:lang w:val="tr-TR"/>
          </w:rPr>
          <w:t>Linkedin</w:t>
        </w:r>
      </w:hyperlink>
      <w:r w:rsidRPr="5985519D" w:rsidR="4C84320A">
        <w:rPr>
          <w:rFonts w:ascii="Book Antiqua" w:hAnsi="Book Antiqua" w:eastAsia="Book Antiqua" w:cs="Book Antiqua"/>
          <w:color w:val="000000" w:themeColor="text1" w:themeTint="FF" w:themeShade="FF"/>
          <w:sz w:val="18"/>
          <w:szCs w:val="18"/>
          <w:lang w:val="tr-TR"/>
        </w:rPr>
        <w:t xml:space="preserve"> </w:t>
      </w:r>
      <w:r w:rsidRPr="5985519D" w:rsidR="35BA8C75">
        <w:rPr>
          <w:rFonts w:ascii="Book Antiqua" w:hAnsi="Book Antiqua" w:eastAsia="Book Antiqua" w:cs="Book Antiqua"/>
          <w:color w:val="000000" w:themeColor="text1" w:themeTint="FF" w:themeShade="FF"/>
          <w:sz w:val="18"/>
          <w:szCs w:val="18"/>
          <w:lang w:val="tr-TR"/>
        </w:rPr>
        <w:t>e</w:t>
      </w:r>
      <w:r w:rsidRPr="5985519D" w:rsidR="4C84320A">
        <w:rPr>
          <w:rFonts w:ascii="Book Antiqua" w:hAnsi="Book Antiqua" w:eastAsia="Book Antiqua" w:cs="Book Antiqua"/>
          <w:color w:val="000000" w:themeColor="text1" w:themeTint="FF" w:themeShade="FF"/>
          <w:sz w:val="18"/>
          <w:szCs w:val="18"/>
          <w:lang w:val="tr-TR"/>
        </w:rPr>
        <w:t> </w:t>
      </w:r>
      <w:hyperlink r:id="Rc465a73856664465">
        <w:r w:rsidRPr="5985519D" w:rsidR="4C84320A">
          <w:rPr>
            <w:rStyle w:val="Hyperlink"/>
            <w:rFonts w:ascii="Book Antiqua" w:hAnsi="Book Antiqua" w:eastAsia="Book Antiqua" w:cs="Book Antiqua"/>
            <w:sz w:val="18"/>
            <w:szCs w:val="18"/>
            <w:lang w:val="tr-TR"/>
          </w:rPr>
          <w:t>Instagram</w:t>
        </w:r>
      </w:hyperlink>
      <w:r w:rsidRPr="5985519D" w:rsidR="4C84320A">
        <w:rPr>
          <w:rFonts w:ascii="Book Antiqua" w:hAnsi="Book Antiqua" w:eastAsia="Book Antiqua" w:cs="Book Antiqua"/>
          <w:color w:val="000000" w:themeColor="text1" w:themeTint="FF" w:themeShade="FF"/>
          <w:sz w:val="18"/>
          <w:szCs w:val="18"/>
          <w:lang w:val="en-GB"/>
        </w:rPr>
        <w:t>. </w:t>
      </w:r>
    </w:p>
    <w:p w:rsidR="24AC2F6B" w:rsidP="24AC2F6B" w:rsidRDefault="24AC2F6B" w14:paraId="70A42B21" w14:textId="2D3B11AD">
      <w:pPr>
        <w:spacing w:line="240" w:lineRule="auto"/>
        <w:rPr>
          <w:rFonts w:ascii="Times New Roman" w:hAnsi="Times New Roman" w:eastAsia="Times New Roman" w:cs="Times New Roman"/>
          <w:color w:val="000000" w:themeColor="text1"/>
          <w:sz w:val="18"/>
          <w:szCs w:val="18"/>
        </w:rPr>
      </w:pPr>
    </w:p>
    <w:p w:rsidR="68B2F49F" w:rsidP="5985519D" w:rsidRDefault="68B2F49F" w14:paraId="21C953AF" w14:textId="54E5C95C">
      <w:pPr>
        <w:spacing w:line="240" w:lineRule="auto"/>
        <w:rPr>
          <w:rFonts w:ascii="Book Antiqua" w:hAnsi="Book Antiqua" w:eastAsia="Book Antiqua" w:cs="Book Antiqua"/>
          <w:b w:val="1"/>
          <w:bCs w:val="1"/>
          <w:color w:val="000000" w:themeColor="text1"/>
          <w:sz w:val="18"/>
          <w:szCs w:val="18"/>
          <w:u w:val="single"/>
          <w:lang w:val="en-GB"/>
        </w:rPr>
      </w:pPr>
      <w:r w:rsidRPr="5985519D" w:rsidR="68B2F49F">
        <w:rPr>
          <w:rFonts w:ascii="Book Antiqua" w:hAnsi="Book Antiqua" w:eastAsia="Book Antiqua" w:cs="Book Antiqua"/>
          <w:b w:val="1"/>
          <w:bCs w:val="1"/>
          <w:color w:val="000000" w:themeColor="text1" w:themeTint="FF" w:themeShade="FF"/>
          <w:sz w:val="18"/>
          <w:szCs w:val="18"/>
          <w:u w:val="single"/>
          <w:lang w:val="en-GB"/>
        </w:rPr>
        <w:t>A</w:t>
      </w:r>
      <w:r w:rsidRPr="5985519D" w:rsidR="56FD6925">
        <w:rPr>
          <w:rFonts w:ascii="Book Antiqua" w:hAnsi="Book Antiqua" w:eastAsia="Book Antiqua" w:cs="Book Antiqua"/>
          <w:b w:val="1"/>
          <w:bCs w:val="1"/>
          <w:color w:val="000000" w:themeColor="text1" w:themeTint="FF" w:themeShade="FF"/>
          <w:sz w:val="18"/>
          <w:szCs w:val="18"/>
          <w:u w:val="single"/>
          <w:lang w:val="en-GB"/>
        </w:rPr>
        <w:t xml:space="preserve">cerca de </w:t>
      </w:r>
      <w:r w:rsidRPr="5985519D" w:rsidR="68B2F49F">
        <w:rPr>
          <w:rFonts w:ascii="Book Antiqua" w:hAnsi="Book Antiqua" w:eastAsia="Book Antiqua" w:cs="Book Antiqua"/>
          <w:b w:val="1"/>
          <w:bCs w:val="1"/>
          <w:color w:val="000000" w:themeColor="text1" w:themeTint="FF" w:themeShade="FF"/>
          <w:sz w:val="18"/>
          <w:szCs w:val="18"/>
          <w:u w:val="single"/>
          <w:lang w:val="en-GB"/>
        </w:rPr>
        <w:t>Star Alliance:</w:t>
      </w:r>
    </w:p>
    <w:p w:rsidR="68B2F49F" w:rsidP="5985519D" w:rsidRDefault="68B2F49F" w14:paraId="258C0E3C" w14:textId="723E2B6C">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000000" w:themeColor="text1" w:themeTint="FF" w:themeShade="FF"/>
          <w:sz w:val="18"/>
          <w:szCs w:val="18"/>
        </w:rPr>
      </w:pPr>
      <w:r w:rsidRPr="5985519D" w:rsidR="14761719">
        <w:rPr>
          <w:rFonts w:ascii="Book Antiqua" w:hAnsi="Book Antiqua" w:eastAsia="Book Antiqua" w:cs="Book Antiqua"/>
          <w:color w:val="000000" w:themeColor="text1" w:themeTint="FF" w:themeShade="FF"/>
          <w:sz w:val="18"/>
          <w:szCs w:val="18"/>
          <w:lang w:val="en-GB"/>
        </w:rPr>
        <w:t xml:space="preserve">La red Star Alliance se </w:t>
      </w:r>
      <w:r w:rsidRPr="5985519D" w:rsidR="14761719">
        <w:rPr>
          <w:rFonts w:ascii="Book Antiqua" w:hAnsi="Book Antiqua" w:eastAsia="Book Antiqua" w:cs="Book Antiqua"/>
          <w:color w:val="000000" w:themeColor="text1" w:themeTint="FF" w:themeShade="FF"/>
          <w:sz w:val="18"/>
          <w:szCs w:val="18"/>
          <w:lang w:val="en-GB"/>
        </w:rPr>
        <w:t>creó</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en</w:t>
      </w:r>
      <w:r w:rsidRPr="5985519D" w:rsidR="14761719">
        <w:rPr>
          <w:rFonts w:ascii="Book Antiqua" w:hAnsi="Book Antiqua" w:eastAsia="Book Antiqua" w:cs="Book Antiqua"/>
          <w:color w:val="000000" w:themeColor="text1" w:themeTint="FF" w:themeShade="FF"/>
          <w:sz w:val="18"/>
          <w:szCs w:val="18"/>
          <w:lang w:val="en-GB"/>
        </w:rPr>
        <w:t xml:space="preserve"> 1997 </w:t>
      </w:r>
      <w:r w:rsidRPr="5985519D" w:rsidR="14761719">
        <w:rPr>
          <w:rFonts w:ascii="Book Antiqua" w:hAnsi="Book Antiqua" w:eastAsia="Book Antiqua" w:cs="Book Antiqua"/>
          <w:color w:val="000000" w:themeColor="text1" w:themeTint="FF" w:themeShade="FF"/>
          <w:sz w:val="18"/>
          <w:szCs w:val="18"/>
          <w:lang w:val="en-GB"/>
        </w:rPr>
        <w:t>como</w:t>
      </w:r>
      <w:r w:rsidRPr="5985519D" w:rsidR="14761719">
        <w:rPr>
          <w:rFonts w:ascii="Book Antiqua" w:hAnsi="Book Antiqua" w:eastAsia="Book Antiqua" w:cs="Book Antiqua"/>
          <w:color w:val="000000" w:themeColor="text1" w:themeTint="FF" w:themeShade="FF"/>
          <w:sz w:val="18"/>
          <w:szCs w:val="18"/>
          <w:lang w:val="en-GB"/>
        </w:rPr>
        <w:t xml:space="preserve"> la </w:t>
      </w:r>
      <w:r w:rsidRPr="5985519D" w:rsidR="14761719">
        <w:rPr>
          <w:rFonts w:ascii="Book Antiqua" w:hAnsi="Book Antiqua" w:eastAsia="Book Antiqua" w:cs="Book Antiqua"/>
          <w:color w:val="000000" w:themeColor="text1" w:themeTint="FF" w:themeShade="FF"/>
          <w:sz w:val="18"/>
          <w:szCs w:val="18"/>
          <w:lang w:val="en-GB"/>
        </w:rPr>
        <w:t>primera</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alianza</w:t>
      </w:r>
      <w:r w:rsidRPr="5985519D" w:rsidR="14761719">
        <w:rPr>
          <w:rFonts w:ascii="Book Antiqua" w:hAnsi="Book Antiqua" w:eastAsia="Book Antiqua" w:cs="Book Antiqua"/>
          <w:color w:val="000000" w:themeColor="text1" w:themeTint="FF" w:themeShade="FF"/>
          <w:sz w:val="18"/>
          <w:szCs w:val="18"/>
          <w:lang w:val="en-GB"/>
        </w:rPr>
        <w:t xml:space="preserve"> de </w:t>
      </w:r>
      <w:r w:rsidRPr="5985519D" w:rsidR="14761719">
        <w:rPr>
          <w:rFonts w:ascii="Book Antiqua" w:hAnsi="Book Antiqua" w:eastAsia="Book Antiqua" w:cs="Book Antiqua"/>
          <w:color w:val="000000" w:themeColor="text1" w:themeTint="FF" w:themeShade="FF"/>
          <w:sz w:val="18"/>
          <w:szCs w:val="18"/>
          <w:lang w:val="en-GB"/>
        </w:rPr>
        <w:t>aerolíneas</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verdaderamente</w:t>
      </w:r>
      <w:r w:rsidRPr="5985519D" w:rsidR="14761719">
        <w:rPr>
          <w:rFonts w:ascii="Book Antiqua" w:hAnsi="Book Antiqua" w:eastAsia="Book Antiqua" w:cs="Book Antiqua"/>
          <w:color w:val="000000" w:themeColor="text1" w:themeTint="FF" w:themeShade="FF"/>
          <w:sz w:val="18"/>
          <w:szCs w:val="18"/>
          <w:lang w:val="en-GB"/>
        </w:rPr>
        <w:t xml:space="preserve"> global, </w:t>
      </w:r>
      <w:r w:rsidRPr="5985519D" w:rsidR="14761719">
        <w:rPr>
          <w:rFonts w:ascii="Book Antiqua" w:hAnsi="Book Antiqua" w:eastAsia="Book Antiqua" w:cs="Book Antiqua"/>
          <w:color w:val="000000" w:themeColor="text1" w:themeTint="FF" w:themeShade="FF"/>
          <w:sz w:val="18"/>
          <w:szCs w:val="18"/>
          <w:lang w:val="en-GB"/>
        </w:rPr>
        <w:t>basada</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en</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una</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propuesta</w:t>
      </w:r>
      <w:r w:rsidRPr="5985519D" w:rsidR="14761719">
        <w:rPr>
          <w:rFonts w:ascii="Book Antiqua" w:hAnsi="Book Antiqua" w:eastAsia="Book Antiqua" w:cs="Book Antiqua"/>
          <w:color w:val="000000" w:themeColor="text1" w:themeTint="FF" w:themeShade="FF"/>
          <w:sz w:val="18"/>
          <w:szCs w:val="18"/>
          <w:lang w:val="en-GB"/>
        </w:rPr>
        <w:t xml:space="preserve"> de </w:t>
      </w:r>
      <w:r w:rsidRPr="5985519D" w:rsidR="14761719">
        <w:rPr>
          <w:rFonts w:ascii="Book Antiqua" w:hAnsi="Book Antiqua" w:eastAsia="Book Antiqua" w:cs="Book Antiqua"/>
          <w:color w:val="000000" w:themeColor="text1" w:themeTint="FF" w:themeShade="FF"/>
          <w:sz w:val="18"/>
          <w:szCs w:val="18"/>
          <w:lang w:val="en-GB"/>
        </w:rPr>
        <w:t>valor</w:t>
      </w:r>
      <w:r w:rsidRPr="5985519D" w:rsidR="14761719">
        <w:rPr>
          <w:rFonts w:ascii="Book Antiqua" w:hAnsi="Book Antiqua" w:eastAsia="Book Antiqua" w:cs="Book Antiqua"/>
          <w:color w:val="000000" w:themeColor="text1" w:themeTint="FF" w:themeShade="FF"/>
          <w:sz w:val="18"/>
          <w:szCs w:val="18"/>
          <w:lang w:val="en-GB"/>
        </w:rPr>
        <w:t xml:space="preserve"> para </w:t>
      </w:r>
      <w:r w:rsidRPr="5985519D" w:rsidR="14761719">
        <w:rPr>
          <w:rFonts w:ascii="Book Antiqua" w:hAnsi="Book Antiqua" w:eastAsia="Book Antiqua" w:cs="Book Antiqua"/>
          <w:color w:val="000000" w:themeColor="text1" w:themeTint="FF" w:themeShade="FF"/>
          <w:sz w:val="18"/>
          <w:szCs w:val="18"/>
          <w:lang w:val="en-GB"/>
        </w:rPr>
        <w:t>el</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cliente</w:t>
      </w:r>
      <w:r w:rsidRPr="5985519D" w:rsidR="14761719">
        <w:rPr>
          <w:rFonts w:ascii="Book Antiqua" w:hAnsi="Book Antiqua" w:eastAsia="Book Antiqua" w:cs="Book Antiqua"/>
          <w:color w:val="000000" w:themeColor="text1" w:themeTint="FF" w:themeShade="FF"/>
          <w:sz w:val="18"/>
          <w:szCs w:val="18"/>
          <w:lang w:val="en-GB"/>
        </w:rPr>
        <w:t xml:space="preserve"> de </w:t>
      </w:r>
      <w:r w:rsidRPr="5985519D" w:rsidR="14761719">
        <w:rPr>
          <w:rFonts w:ascii="Book Antiqua" w:hAnsi="Book Antiqua" w:eastAsia="Book Antiqua" w:cs="Book Antiqua"/>
          <w:color w:val="000000" w:themeColor="text1" w:themeTint="FF" w:themeShade="FF"/>
          <w:sz w:val="18"/>
          <w:szCs w:val="18"/>
          <w:lang w:val="en-GB"/>
        </w:rPr>
        <w:t>alcance</w:t>
      </w:r>
      <w:r w:rsidRPr="5985519D" w:rsidR="14761719">
        <w:rPr>
          <w:rFonts w:ascii="Book Antiqua" w:hAnsi="Book Antiqua" w:eastAsia="Book Antiqua" w:cs="Book Antiqua"/>
          <w:color w:val="000000" w:themeColor="text1" w:themeTint="FF" w:themeShade="FF"/>
          <w:sz w:val="18"/>
          <w:szCs w:val="18"/>
          <w:lang w:val="en-GB"/>
        </w:rPr>
        <w:t xml:space="preserve"> global, </w:t>
      </w:r>
      <w:r w:rsidRPr="5985519D" w:rsidR="14761719">
        <w:rPr>
          <w:rFonts w:ascii="Book Antiqua" w:hAnsi="Book Antiqua" w:eastAsia="Book Antiqua" w:cs="Book Antiqua"/>
          <w:color w:val="000000" w:themeColor="text1" w:themeTint="FF" w:themeShade="FF"/>
          <w:sz w:val="18"/>
          <w:szCs w:val="18"/>
          <w:lang w:val="en-GB"/>
        </w:rPr>
        <w:t>reconocimiento</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mundial</w:t>
      </w:r>
      <w:r w:rsidRPr="5985519D" w:rsidR="14761719">
        <w:rPr>
          <w:rFonts w:ascii="Book Antiqua" w:hAnsi="Book Antiqua" w:eastAsia="Book Antiqua" w:cs="Book Antiqua"/>
          <w:color w:val="000000" w:themeColor="text1" w:themeTint="FF" w:themeShade="FF"/>
          <w:sz w:val="18"/>
          <w:szCs w:val="18"/>
          <w:lang w:val="en-GB"/>
        </w:rPr>
        <w:t xml:space="preserve"> y </w:t>
      </w:r>
      <w:r w:rsidRPr="5985519D" w:rsidR="14761719">
        <w:rPr>
          <w:rFonts w:ascii="Book Antiqua" w:hAnsi="Book Antiqua" w:eastAsia="Book Antiqua" w:cs="Book Antiqua"/>
          <w:color w:val="000000" w:themeColor="text1" w:themeTint="FF" w:themeShade="FF"/>
          <w:sz w:val="18"/>
          <w:szCs w:val="18"/>
          <w:lang w:val="en-GB"/>
        </w:rPr>
        <w:t>servicio</w:t>
      </w:r>
      <w:r w:rsidRPr="5985519D" w:rsidR="14761719">
        <w:rPr>
          <w:rFonts w:ascii="Book Antiqua" w:hAnsi="Book Antiqua" w:eastAsia="Book Antiqua" w:cs="Book Antiqua"/>
          <w:color w:val="000000" w:themeColor="text1" w:themeTint="FF" w:themeShade="FF"/>
          <w:sz w:val="18"/>
          <w:szCs w:val="18"/>
          <w:lang w:val="en-GB"/>
        </w:rPr>
        <w:t xml:space="preserve"> sin </w:t>
      </w:r>
      <w:r w:rsidRPr="5985519D" w:rsidR="14761719">
        <w:rPr>
          <w:rFonts w:ascii="Book Antiqua" w:hAnsi="Book Antiqua" w:eastAsia="Book Antiqua" w:cs="Book Antiqua"/>
          <w:color w:val="000000" w:themeColor="text1" w:themeTint="FF" w:themeShade="FF"/>
          <w:sz w:val="18"/>
          <w:szCs w:val="18"/>
          <w:lang w:val="en-GB"/>
        </w:rPr>
        <w:t>fisuras</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Desde</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su</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creación</w:t>
      </w:r>
      <w:r w:rsidRPr="5985519D" w:rsidR="14761719">
        <w:rPr>
          <w:rFonts w:ascii="Book Antiqua" w:hAnsi="Book Antiqua" w:eastAsia="Book Antiqua" w:cs="Book Antiqua"/>
          <w:color w:val="000000" w:themeColor="text1" w:themeTint="FF" w:themeShade="FF"/>
          <w:sz w:val="18"/>
          <w:szCs w:val="18"/>
          <w:lang w:val="en-GB"/>
        </w:rPr>
        <w:t xml:space="preserve">, ha </w:t>
      </w:r>
      <w:r w:rsidRPr="5985519D" w:rsidR="14761719">
        <w:rPr>
          <w:rFonts w:ascii="Book Antiqua" w:hAnsi="Book Antiqua" w:eastAsia="Book Antiqua" w:cs="Book Antiqua"/>
          <w:color w:val="000000" w:themeColor="text1" w:themeTint="FF" w:themeShade="FF"/>
          <w:sz w:val="18"/>
          <w:szCs w:val="18"/>
          <w:lang w:val="en-GB"/>
        </w:rPr>
        <w:t>ofrecido</w:t>
      </w:r>
      <w:r w:rsidRPr="5985519D" w:rsidR="14761719">
        <w:rPr>
          <w:rFonts w:ascii="Book Antiqua" w:hAnsi="Book Antiqua" w:eastAsia="Book Antiqua" w:cs="Book Antiqua"/>
          <w:color w:val="000000" w:themeColor="text1" w:themeTint="FF" w:themeShade="FF"/>
          <w:sz w:val="18"/>
          <w:szCs w:val="18"/>
          <w:lang w:val="en-GB"/>
        </w:rPr>
        <w:t xml:space="preserve"> la mayor y </w:t>
      </w:r>
      <w:r w:rsidRPr="5985519D" w:rsidR="14761719">
        <w:rPr>
          <w:rFonts w:ascii="Book Antiqua" w:hAnsi="Book Antiqua" w:eastAsia="Book Antiqua" w:cs="Book Antiqua"/>
          <w:color w:val="000000" w:themeColor="text1" w:themeTint="FF" w:themeShade="FF"/>
          <w:sz w:val="18"/>
          <w:szCs w:val="18"/>
          <w:lang w:val="en-GB"/>
        </w:rPr>
        <w:t>más</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completa</w:t>
      </w:r>
      <w:r w:rsidRPr="5985519D" w:rsidR="14761719">
        <w:rPr>
          <w:rFonts w:ascii="Book Antiqua" w:hAnsi="Book Antiqua" w:eastAsia="Book Antiqua" w:cs="Book Antiqua"/>
          <w:color w:val="000000" w:themeColor="text1" w:themeTint="FF" w:themeShade="FF"/>
          <w:sz w:val="18"/>
          <w:szCs w:val="18"/>
          <w:lang w:val="en-GB"/>
        </w:rPr>
        <w:t xml:space="preserve"> red de </w:t>
      </w:r>
      <w:r w:rsidRPr="5985519D" w:rsidR="14761719">
        <w:rPr>
          <w:rFonts w:ascii="Book Antiqua" w:hAnsi="Book Antiqua" w:eastAsia="Book Antiqua" w:cs="Book Antiqua"/>
          <w:color w:val="000000" w:themeColor="text1" w:themeTint="FF" w:themeShade="FF"/>
          <w:sz w:val="18"/>
          <w:szCs w:val="18"/>
          <w:lang w:val="en-GB"/>
        </w:rPr>
        <w:t>aerolíneas</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centrándose</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en</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mejorar</w:t>
      </w:r>
      <w:r w:rsidRPr="5985519D" w:rsidR="14761719">
        <w:rPr>
          <w:rFonts w:ascii="Book Antiqua" w:hAnsi="Book Antiqua" w:eastAsia="Book Antiqua" w:cs="Book Antiqua"/>
          <w:color w:val="000000" w:themeColor="text1" w:themeTint="FF" w:themeShade="FF"/>
          <w:sz w:val="18"/>
          <w:szCs w:val="18"/>
          <w:lang w:val="en-GB"/>
        </w:rPr>
        <w:t xml:space="preserve"> la </w:t>
      </w:r>
      <w:r w:rsidRPr="5985519D" w:rsidR="14761719">
        <w:rPr>
          <w:rFonts w:ascii="Book Antiqua" w:hAnsi="Book Antiqua" w:eastAsia="Book Antiqua" w:cs="Book Antiqua"/>
          <w:color w:val="000000" w:themeColor="text1" w:themeTint="FF" w:themeShade="FF"/>
          <w:sz w:val="18"/>
          <w:szCs w:val="18"/>
          <w:lang w:val="en-GB"/>
        </w:rPr>
        <w:t>experiencia</w:t>
      </w:r>
      <w:r w:rsidRPr="5985519D" w:rsidR="14761719">
        <w:rPr>
          <w:rFonts w:ascii="Book Antiqua" w:hAnsi="Book Antiqua" w:eastAsia="Book Antiqua" w:cs="Book Antiqua"/>
          <w:color w:val="000000" w:themeColor="text1" w:themeTint="FF" w:themeShade="FF"/>
          <w:sz w:val="18"/>
          <w:szCs w:val="18"/>
          <w:lang w:val="en-GB"/>
        </w:rPr>
        <w:t xml:space="preserve"> del </w:t>
      </w:r>
      <w:r w:rsidRPr="5985519D" w:rsidR="14761719">
        <w:rPr>
          <w:rFonts w:ascii="Book Antiqua" w:hAnsi="Book Antiqua" w:eastAsia="Book Antiqua" w:cs="Book Antiqua"/>
          <w:color w:val="000000" w:themeColor="text1" w:themeTint="FF" w:themeShade="FF"/>
          <w:sz w:val="18"/>
          <w:szCs w:val="18"/>
          <w:lang w:val="en-GB"/>
        </w:rPr>
        <w:t>cliente</w:t>
      </w:r>
      <w:r w:rsidRPr="5985519D" w:rsidR="14761719">
        <w:rPr>
          <w:rFonts w:ascii="Book Antiqua" w:hAnsi="Book Antiqua" w:eastAsia="Book Antiqua" w:cs="Book Antiqua"/>
          <w:color w:val="000000" w:themeColor="text1" w:themeTint="FF" w:themeShade="FF"/>
          <w:sz w:val="18"/>
          <w:szCs w:val="18"/>
          <w:lang w:val="en-GB"/>
        </w:rPr>
        <w:t xml:space="preserve"> a lo largo de </w:t>
      </w:r>
      <w:r w:rsidRPr="5985519D" w:rsidR="14761719">
        <w:rPr>
          <w:rFonts w:ascii="Book Antiqua" w:hAnsi="Book Antiqua" w:eastAsia="Book Antiqua" w:cs="Book Antiqua"/>
          <w:color w:val="000000" w:themeColor="text1" w:themeTint="FF" w:themeShade="FF"/>
          <w:sz w:val="18"/>
          <w:szCs w:val="18"/>
          <w:lang w:val="en-GB"/>
        </w:rPr>
        <w:t>todo</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el</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viaje</w:t>
      </w:r>
      <w:r w:rsidRPr="5985519D" w:rsidR="14761719">
        <w:rPr>
          <w:rFonts w:ascii="Book Antiqua" w:hAnsi="Book Antiqua" w:eastAsia="Book Antiqua" w:cs="Book Antiqua"/>
          <w:color w:val="000000" w:themeColor="text1" w:themeTint="FF" w:themeShade="FF"/>
          <w:sz w:val="18"/>
          <w:szCs w:val="18"/>
          <w:lang w:val="en-GB"/>
        </w:rPr>
        <w:t xml:space="preserve"> de la </w:t>
      </w:r>
      <w:r w:rsidRPr="5985519D" w:rsidR="14761719">
        <w:rPr>
          <w:rFonts w:ascii="Book Antiqua" w:hAnsi="Book Antiqua" w:eastAsia="Book Antiqua" w:cs="Book Antiqua"/>
          <w:color w:val="000000" w:themeColor="text1" w:themeTint="FF" w:themeShade="FF"/>
          <w:sz w:val="18"/>
          <w:szCs w:val="18"/>
          <w:lang w:val="en-GB"/>
        </w:rPr>
        <w:t>Alianza</w:t>
      </w:r>
      <w:r w:rsidRPr="5985519D" w:rsidR="14761719">
        <w:rPr>
          <w:rFonts w:ascii="Book Antiqua" w:hAnsi="Book Antiqua" w:eastAsia="Book Antiqua" w:cs="Book Antiqua"/>
          <w:color w:val="000000" w:themeColor="text1" w:themeTint="FF" w:themeShade="FF"/>
          <w:sz w:val="18"/>
          <w:szCs w:val="18"/>
          <w:lang w:val="en-GB"/>
        </w:rPr>
        <w:t xml:space="preserve">. Las </w:t>
      </w:r>
      <w:r w:rsidRPr="5985519D" w:rsidR="14761719">
        <w:rPr>
          <w:rFonts w:ascii="Book Antiqua" w:hAnsi="Book Antiqua" w:eastAsia="Book Antiqua" w:cs="Book Antiqua"/>
          <w:color w:val="000000" w:themeColor="text1" w:themeTint="FF" w:themeShade="FF"/>
          <w:sz w:val="18"/>
          <w:szCs w:val="18"/>
          <w:lang w:val="en-GB"/>
        </w:rPr>
        <w:t>aerolíneas</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miembros</w:t>
      </w:r>
      <w:r w:rsidRPr="5985519D" w:rsidR="14761719">
        <w:rPr>
          <w:rFonts w:ascii="Book Antiqua" w:hAnsi="Book Antiqua" w:eastAsia="Book Antiqua" w:cs="Book Antiqua"/>
          <w:color w:val="000000" w:themeColor="text1" w:themeTint="FF" w:themeShade="FF"/>
          <w:sz w:val="18"/>
          <w:szCs w:val="18"/>
          <w:lang w:val="en-GB"/>
        </w:rPr>
        <w:t xml:space="preserve">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En total, la red Star Alliance </w:t>
      </w:r>
      <w:r w:rsidRPr="5985519D" w:rsidR="14761719">
        <w:rPr>
          <w:rFonts w:ascii="Book Antiqua" w:hAnsi="Book Antiqua" w:eastAsia="Book Antiqua" w:cs="Book Antiqua"/>
          <w:color w:val="000000" w:themeColor="text1" w:themeTint="FF" w:themeShade="FF"/>
          <w:sz w:val="18"/>
          <w:szCs w:val="18"/>
          <w:lang w:val="en-GB"/>
        </w:rPr>
        <w:t>ofrece</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actualmente</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más</w:t>
      </w:r>
      <w:r w:rsidRPr="5985519D" w:rsidR="14761719">
        <w:rPr>
          <w:rFonts w:ascii="Book Antiqua" w:hAnsi="Book Antiqua" w:eastAsia="Book Antiqua" w:cs="Book Antiqua"/>
          <w:color w:val="000000" w:themeColor="text1" w:themeTint="FF" w:themeShade="FF"/>
          <w:sz w:val="18"/>
          <w:szCs w:val="18"/>
          <w:lang w:val="en-GB"/>
        </w:rPr>
        <w:t xml:space="preserve"> de 10.000 </w:t>
      </w:r>
      <w:r w:rsidRPr="5985519D" w:rsidR="14761719">
        <w:rPr>
          <w:rFonts w:ascii="Book Antiqua" w:hAnsi="Book Antiqua" w:eastAsia="Book Antiqua" w:cs="Book Antiqua"/>
          <w:color w:val="000000" w:themeColor="text1" w:themeTint="FF" w:themeShade="FF"/>
          <w:sz w:val="18"/>
          <w:szCs w:val="18"/>
          <w:lang w:val="en-GB"/>
        </w:rPr>
        <w:t>vuelos</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diarios</w:t>
      </w:r>
      <w:r w:rsidRPr="5985519D" w:rsidR="14761719">
        <w:rPr>
          <w:rFonts w:ascii="Book Antiqua" w:hAnsi="Book Antiqua" w:eastAsia="Book Antiqua" w:cs="Book Antiqua"/>
          <w:color w:val="000000" w:themeColor="text1" w:themeTint="FF" w:themeShade="FF"/>
          <w:sz w:val="18"/>
          <w:szCs w:val="18"/>
          <w:lang w:val="en-GB"/>
        </w:rPr>
        <w:t xml:space="preserve"> a </w:t>
      </w:r>
      <w:r w:rsidRPr="5985519D" w:rsidR="14761719">
        <w:rPr>
          <w:rFonts w:ascii="Book Antiqua" w:hAnsi="Book Antiqua" w:eastAsia="Book Antiqua" w:cs="Book Antiqua"/>
          <w:color w:val="000000" w:themeColor="text1" w:themeTint="FF" w:themeShade="FF"/>
          <w:sz w:val="18"/>
          <w:szCs w:val="18"/>
          <w:lang w:val="en-GB"/>
        </w:rPr>
        <w:t>casi</w:t>
      </w:r>
      <w:r w:rsidRPr="5985519D" w:rsidR="14761719">
        <w:rPr>
          <w:rFonts w:ascii="Book Antiqua" w:hAnsi="Book Antiqua" w:eastAsia="Book Antiqua" w:cs="Book Antiqua"/>
          <w:color w:val="000000" w:themeColor="text1" w:themeTint="FF" w:themeShade="FF"/>
          <w:sz w:val="18"/>
          <w:szCs w:val="18"/>
          <w:lang w:val="en-GB"/>
        </w:rPr>
        <w:t xml:space="preserve"> 1.200 </w:t>
      </w:r>
      <w:r w:rsidRPr="5985519D" w:rsidR="14761719">
        <w:rPr>
          <w:rFonts w:ascii="Book Antiqua" w:hAnsi="Book Antiqua" w:eastAsia="Book Antiqua" w:cs="Book Antiqua"/>
          <w:color w:val="000000" w:themeColor="text1" w:themeTint="FF" w:themeShade="FF"/>
          <w:sz w:val="18"/>
          <w:szCs w:val="18"/>
          <w:lang w:val="en-GB"/>
        </w:rPr>
        <w:t>aeropuertos</w:t>
      </w:r>
      <w:r w:rsidRPr="5985519D" w:rsidR="14761719">
        <w:rPr>
          <w:rFonts w:ascii="Book Antiqua" w:hAnsi="Book Antiqua" w:eastAsia="Book Antiqua" w:cs="Book Antiqua"/>
          <w:color w:val="000000" w:themeColor="text1" w:themeTint="FF" w:themeShade="FF"/>
          <w:sz w:val="18"/>
          <w:szCs w:val="18"/>
          <w:lang w:val="en-GB"/>
        </w:rPr>
        <w:t xml:space="preserve"> de 184 </w:t>
      </w:r>
      <w:r w:rsidRPr="5985519D" w:rsidR="14761719">
        <w:rPr>
          <w:rFonts w:ascii="Book Antiqua" w:hAnsi="Book Antiqua" w:eastAsia="Book Antiqua" w:cs="Book Antiqua"/>
          <w:color w:val="000000" w:themeColor="text1" w:themeTint="FF" w:themeShade="FF"/>
          <w:sz w:val="18"/>
          <w:szCs w:val="18"/>
          <w:lang w:val="en-GB"/>
        </w:rPr>
        <w:t>países</w:t>
      </w:r>
      <w:r w:rsidRPr="5985519D" w:rsidR="14761719">
        <w:rPr>
          <w:rFonts w:ascii="Book Antiqua" w:hAnsi="Book Antiqua" w:eastAsia="Book Antiqua" w:cs="Book Antiqua"/>
          <w:color w:val="000000" w:themeColor="text1" w:themeTint="FF" w:themeShade="FF"/>
          <w:sz w:val="18"/>
          <w:szCs w:val="18"/>
          <w:lang w:val="en-GB"/>
        </w:rPr>
        <w:t xml:space="preserve">. Los </w:t>
      </w:r>
      <w:r w:rsidRPr="5985519D" w:rsidR="14761719">
        <w:rPr>
          <w:rFonts w:ascii="Book Antiqua" w:hAnsi="Book Antiqua" w:eastAsia="Book Antiqua" w:cs="Book Antiqua"/>
          <w:color w:val="000000" w:themeColor="text1" w:themeTint="FF" w:themeShade="FF"/>
          <w:sz w:val="18"/>
          <w:szCs w:val="18"/>
          <w:lang w:val="en-GB"/>
        </w:rPr>
        <w:t>socios</w:t>
      </w:r>
      <w:r w:rsidRPr="5985519D" w:rsidR="14761719">
        <w:rPr>
          <w:rFonts w:ascii="Book Antiqua" w:hAnsi="Book Antiqua" w:eastAsia="Book Antiqua" w:cs="Book Antiqua"/>
          <w:color w:val="000000" w:themeColor="text1" w:themeTint="FF" w:themeShade="FF"/>
          <w:sz w:val="18"/>
          <w:szCs w:val="18"/>
          <w:lang w:val="en-GB"/>
        </w:rPr>
        <w:t xml:space="preserve"> de </w:t>
      </w:r>
      <w:r w:rsidRPr="5985519D" w:rsidR="14761719">
        <w:rPr>
          <w:rFonts w:ascii="Book Antiqua" w:hAnsi="Book Antiqua" w:eastAsia="Book Antiqua" w:cs="Book Antiqua"/>
          <w:color w:val="000000" w:themeColor="text1" w:themeTint="FF" w:themeShade="FF"/>
          <w:sz w:val="18"/>
          <w:szCs w:val="18"/>
          <w:lang w:val="en-GB"/>
        </w:rPr>
        <w:t>conexión</w:t>
      </w:r>
      <w:r w:rsidRPr="5985519D" w:rsidR="14761719">
        <w:rPr>
          <w:rFonts w:ascii="Book Antiqua" w:hAnsi="Book Antiqua" w:eastAsia="Book Antiqua" w:cs="Book Antiqua"/>
          <w:color w:val="000000" w:themeColor="text1" w:themeTint="FF" w:themeShade="FF"/>
          <w:sz w:val="18"/>
          <w:szCs w:val="18"/>
          <w:lang w:val="en-GB"/>
        </w:rPr>
        <w:t xml:space="preserve"> de Star Alliance </w:t>
      </w:r>
      <w:r w:rsidRPr="5985519D" w:rsidR="14761719">
        <w:rPr>
          <w:rFonts w:ascii="Book Antiqua" w:hAnsi="Book Antiqua" w:eastAsia="Book Antiqua" w:cs="Book Antiqua"/>
          <w:color w:val="000000" w:themeColor="text1" w:themeTint="FF" w:themeShade="FF"/>
          <w:sz w:val="18"/>
          <w:szCs w:val="18"/>
          <w:lang w:val="en-GB"/>
        </w:rPr>
        <w:t>Juneyao</w:t>
      </w:r>
      <w:r w:rsidRPr="5985519D" w:rsidR="14761719">
        <w:rPr>
          <w:rFonts w:ascii="Book Antiqua" w:hAnsi="Book Antiqua" w:eastAsia="Book Antiqua" w:cs="Book Antiqua"/>
          <w:color w:val="000000" w:themeColor="text1" w:themeTint="FF" w:themeShade="FF"/>
          <w:sz w:val="18"/>
          <w:szCs w:val="18"/>
          <w:lang w:val="en-GB"/>
        </w:rPr>
        <w:t xml:space="preserve"> Airlines y THAI Smile Airways </w:t>
      </w:r>
      <w:r w:rsidRPr="5985519D" w:rsidR="14761719">
        <w:rPr>
          <w:rFonts w:ascii="Book Antiqua" w:hAnsi="Book Antiqua" w:eastAsia="Book Antiqua" w:cs="Book Antiqua"/>
          <w:color w:val="000000" w:themeColor="text1" w:themeTint="FF" w:themeShade="FF"/>
          <w:sz w:val="18"/>
          <w:szCs w:val="18"/>
          <w:lang w:val="en-GB"/>
        </w:rPr>
        <w:t>ofrecen</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más</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n-GB"/>
        </w:rPr>
        <w:t>vuelos</w:t>
      </w:r>
      <w:r w:rsidRPr="5985519D" w:rsidR="14761719">
        <w:rPr>
          <w:rFonts w:ascii="Book Antiqua" w:hAnsi="Book Antiqua" w:eastAsia="Book Antiqua" w:cs="Book Antiqua"/>
          <w:color w:val="000000" w:themeColor="text1" w:themeTint="FF" w:themeShade="FF"/>
          <w:sz w:val="18"/>
          <w:szCs w:val="18"/>
          <w:lang w:val="en-GB"/>
        </w:rPr>
        <w:t xml:space="preserve"> de </w:t>
      </w:r>
      <w:r w:rsidRPr="5985519D" w:rsidR="14761719">
        <w:rPr>
          <w:rFonts w:ascii="Book Antiqua" w:hAnsi="Book Antiqua" w:eastAsia="Book Antiqua" w:cs="Book Antiqua"/>
          <w:color w:val="000000" w:themeColor="text1" w:themeTint="FF" w:themeShade="FF"/>
          <w:sz w:val="18"/>
          <w:szCs w:val="18"/>
          <w:lang w:val="en-GB"/>
        </w:rPr>
        <w:t>conexión</w:t>
      </w:r>
      <w:r w:rsidRPr="5985519D" w:rsidR="14761719">
        <w:rPr>
          <w:rFonts w:ascii="Book Antiqua" w:hAnsi="Book Antiqua" w:eastAsia="Book Antiqua" w:cs="Book Antiqua"/>
          <w:color w:val="000000" w:themeColor="text1" w:themeTint="FF" w:themeShade="FF"/>
          <w:sz w:val="18"/>
          <w:szCs w:val="18"/>
          <w:lang w:val="en-GB"/>
        </w:rPr>
        <w:t xml:space="preserve">. </w:t>
      </w:r>
      <w:r w:rsidRPr="5985519D" w:rsidR="14761719">
        <w:rPr>
          <w:rFonts w:ascii="Book Antiqua" w:hAnsi="Book Antiqua" w:eastAsia="Book Antiqua" w:cs="Book Antiqua"/>
          <w:color w:val="000000" w:themeColor="text1" w:themeTint="FF" w:themeShade="FF"/>
          <w:sz w:val="18"/>
          <w:szCs w:val="18"/>
          <w:lang w:val="es-ES"/>
        </w:rPr>
        <w:t>Oficina</w:t>
      </w:r>
      <w:r w:rsidRPr="5985519D" w:rsidR="14761719">
        <w:rPr>
          <w:rFonts w:ascii="Book Antiqua" w:hAnsi="Book Antiqua" w:eastAsia="Book Antiqua" w:cs="Book Antiqua"/>
          <w:color w:val="000000" w:themeColor="text1" w:themeTint="FF" w:themeShade="FF"/>
          <w:sz w:val="18"/>
          <w:szCs w:val="18"/>
          <w:lang w:val="es-ES"/>
        </w:rPr>
        <w:t xml:space="preserve"> de Prensa de </w:t>
      </w:r>
      <w:r w:rsidRPr="5985519D" w:rsidR="14761719">
        <w:rPr>
          <w:rFonts w:ascii="Book Antiqua" w:hAnsi="Book Antiqua" w:eastAsia="Book Antiqua" w:cs="Book Antiqua"/>
          <w:color w:val="000000" w:themeColor="text1" w:themeTint="FF" w:themeShade="FF"/>
          <w:sz w:val="18"/>
          <w:szCs w:val="18"/>
          <w:lang w:val="es-ES"/>
        </w:rPr>
        <w:t>Star</w:t>
      </w:r>
      <w:r w:rsidRPr="5985519D" w:rsidR="14761719">
        <w:rPr>
          <w:rFonts w:ascii="Book Antiqua" w:hAnsi="Book Antiqua" w:eastAsia="Book Antiqua" w:cs="Book Antiqua"/>
          <w:color w:val="000000" w:themeColor="text1" w:themeTint="FF" w:themeShade="FF"/>
          <w:sz w:val="18"/>
          <w:szCs w:val="18"/>
          <w:lang w:val="es-ES"/>
        </w:rPr>
        <w:t xml:space="preserve"> Alliance: Tel: +65 8729 6691 Email: </w:t>
      </w:r>
      <w:hyperlink r:id="R31d5587868574afc">
        <w:r w:rsidRPr="5985519D" w:rsidR="68B2F49F">
          <w:rPr>
            <w:rStyle w:val="Hyperlink"/>
            <w:rFonts w:ascii="Book Antiqua" w:hAnsi="Book Antiqua" w:eastAsia="Book Antiqua" w:cs="Book Antiqua"/>
            <w:sz w:val="18"/>
            <w:szCs w:val="18"/>
            <w:lang w:val="en-GB"/>
          </w:rPr>
          <w:t>mediarelations@staralliance.com</w:t>
        </w:r>
      </w:hyperlink>
      <w:r w:rsidRPr="5985519D" w:rsidR="68B2F49F">
        <w:rPr>
          <w:rFonts w:ascii="Book Antiqua" w:hAnsi="Book Antiqua" w:eastAsia="Book Antiqua" w:cs="Book Antiqua"/>
          <w:color w:val="000000" w:themeColor="text1" w:themeTint="FF" w:themeShade="FF"/>
          <w:sz w:val="18"/>
          <w:szCs w:val="18"/>
          <w:lang w:val="en-GB"/>
        </w:rPr>
        <w:t xml:space="preserve"> Visit</w:t>
      </w:r>
      <w:r w:rsidRPr="5985519D" w:rsidR="191B56F7">
        <w:rPr>
          <w:rFonts w:ascii="Book Antiqua" w:hAnsi="Book Antiqua" w:eastAsia="Book Antiqua" w:cs="Book Antiqua"/>
          <w:color w:val="000000" w:themeColor="text1" w:themeTint="FF" w:themeShade="FF"/>
          <w:sz w:val="18"/>
          <w:szCs w:val="18"/>
          <w:lang w:val="en-GB"/>
        </w:rPr>
        <w:t xml:space="preserve">a </w:t>
      </w:r>
      <w:r w:rsidRPr="5985519D" w:rsidR="191B56F7">
        <w:rPr>
          <w:rFonts w:ascii="Book Antiqua" w:hAnsi="Book Antiqua" w:eastAsia="Book Antiqua" w:cs="Book Antiqua"/>
          <w:color w:val="000000" w:themeColor="text1" w:themeTint="FF" w:themeShade="FF"/>
          <w:sz w:val="18"/>
          <w:szCs w:val="18"/>
          <w:lang w:val="en-GB"/>
        </w:rPr>
        <w:t>nuestro</w:t>
      </w:r>
      <w:r w:rsidRPr="5985519D" w:rsidR="68B2F49F">
        <w:rPr>
          <w:rFonts w:ascii="Book Antiqua" w:hAnsi="Book Antiqua" w:eastAsia="Book Antiqua" w:cs="Book Antiqua"/>
          <w:color w:val="000000" w:themeColor="text1" w:themeTint="FF" w:themeShade="FF"/>
          <w:sz w:val="18"/>
          <w:szCs w:val="18"/>
          <w:lang w:val="en-GB"/>
        </w:rPr>
        <w:t xml:space="preserve"> </w:t>
      </w:r>
      <w:hyperlink r:id="R0ffc8a8160674049">
        <w:r w:rsidRPr="5985519D" w:rsidR="09D89374">
          <w:rPr>
            <w:rStyle w:val="Hyperlink"/>
            <w:rFonts w:ascii="Book Antiqua" w:hAnsi="Book Antiqua" w:eastAsia="Book Antiqua" w:cs="Book Antiqua"/>
            <w:sz w:val="18"/>
            <w:szCs w:val="18"/>
            <w:lang w:val="en-GB"/>
          </w:rPr>
          <w:t>sitio web</w:t>
        </w:r>
      </w:hyperlink>
      <w:r w:rsidRPr="5985519D" w:rsidR="68B2F49F">
        <w:rPr>
          <w:rFonts w:ascii="Book Antiqua" w:hAnsi="Book Antiqua" w:eastAsia="Book Antiqua" w:cs="Book Antiqua"/>
          <w:color w:val="000000" w:themeColor="text1" w:themeTint="FF" w:themeShade="FF"/>
          <w:sz w:val="18"/>
          <w:szCs w:val="18"/>
          <w:lang w:val="en-GB"/>
        </w:rPr>
        <w:t xml:space="preserve"> </w:t>
      </w:r>
      <w:r w:rsidRPr="5985519D" w:rsidR="4C7F339A">
        <w:rPr>
          <w:rFonts w:ascii="Book Antiqua" w:hAnsi="Book Antiqua" w:eastAsia="Book Antiqua" w:cs="Book Antiqua"/>
          <w:color w:val="000000" w:themeColor="text1" w:themeTint="FF" w:themeShade="FF"/>
          <w:sz w:val="18"/>
          <w:szCs w:val="18"/>
          <w:lang w:val="en-GB"/>
        </w:rPr>
        <w:t>o conecta con nosotros en redes sociales</w:t>
      </w:r>
      <w:r w:rsidRPr="5985519D" w:rsidR="68B2F49F">
        <w:rPr>
          <w:rFonts w:ascii="Book Antiqua" w:hAnsi="Book Antiqua" w:eastAsia="Book Antiqua" w:cs="Book Antiqua"/>
          <w:color w:val="000000" w:themeColor="text1" w:themeTint="FF" w:themeShade="FF"/>
          <w:sz w:val="18"/>
          <w:szCs w:val="18"/>
          <w:lang w:val="en-GB"/>
        </w:rPr>
        <w:t xml:space="preserve">: </w:t>
      </w:r>
      <w:r w:rsidR="68B2F49F">
        <w:drawing>
          <wp:inline wp14:editId="341A6097" wp14:anchorId="03E17E86">
            <wp:extent cx="190500" cy="190500"/>
            <wp:effectExtent l="0" t="0" r="0" b="0"/>
            <wp:docPr id="1312006583" name="Picture 1312006583"/>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17"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5985519D" w:rsidR="68B2F49F">
        <w:rPr>
          <w:rFonts w:ascii="Book Antiqua" w:hAnsi="Book Antiqua" w:eastAsia="Book Antiqua" w:cs="Book Antiqua"/>
          <w:color w:val="000000" w:themeColor="text1" w:themeTint="FF" w:themeShade="FF"/>
          <w:sz w:val="18"/>
          <w:szCs w:val="18"/>
          <w:lang w:val="en-GB"/>
        </w:rPr>
        <w:t>  </w:t>
      </w:r>
      <w:r w:rsidR="68B2F49F">
        <w:drawing>
          <wp:inline wp14:editId="64910391" wp14:anchorId="001D8BAB">
            <wp:extent cx="171450" cy="171450"/>
            <wp:effectExtent l="0" t="0" r="0" b="0"/>
            <wp:docPr id="2026115340" name="Picture 2026115340" descr="A picture containing text, clipart&#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18">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5985519D" w:rsidR="68B2F49F">
        <w:rPr>
          <w:rFonts w:ascii="Book Antiqua" w:hAnsi="Book Antiqua" w:eastAsia="Book Antiqua" w:cs="Book Antiqua"/>
          <w:color w:val="000000" w:themeColor="text1" w:themeTint="FF" w:themeShade="FF"/>
          <w:sz w:val="18"/>
          <w:szCs w:val="18"/>
          <w:lang w:val="en-GB"/>
        </w:rPr>
        <w:t>  </w:t>
      </w:r>
      <w:r w:rsidR="68B2F49F">
        <w:drawing>
          <wp:inline wp14:editId="7A2453C4" wp14:anchorId="3790EB13">
            <wp:extent cx="171450" cy="171450"/>
            <wp:effectExtent l="0" t="0" r="0" b="0"/>
            <wp:docPr id="1118538969" name="Picture 1118538969"/>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1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5985519D" w:rsidR="68B2F49F">
        <w:rPr>
          <w:rFonts w:ascii="Book Antiqua" w:hAnsi="Book Antiqua" w:eastAsia="Book Antiqua" w:cs="Book Antiqua"/>
          <w:color w:val="000000" w:themeColor="text1" w:themeTint="FF" w:themeShade="FF"/>
          <w:sz w:val="18"/>
          <w:szCs w:val="18"/>
          <w:lang w:val="en-GB"/>
        </w:rPr>
        <w:t>  </w:t>
      </w:r>
      <w:r w:rsidR="68B2F49F">
        <w:drawing>
          <wp:inline wp14:editId="77943018" wp14:anchorId="7AA7A070">
            <wp:extent cx="200025" cy="171450"/>
            <wp:effectExtent l="0" t="0" r="0" b="0"/>
            <wp:docPr id="1195748921" name="Picture 1195748921"/>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20">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5985519D" w:rsidR="68B2F49F">
        <w:rPr>
          <w:rFonts w:ascii="Book Antiqua" w:hAnsi="Book Antiqua" w:eastAsia="Book Antiqua" w:cs="Book Antiqua"/>
          <w:color w:val="000000" w:themeColor="text1" w:themeTint="FF" w:themeShade="FF"/>
          <w:sz w:val="18"/>
          <w:szCs w:val="18"/>
          <w:lang w:val="en-GB"/>
        </w:rPr>
        <w:t> </w:t>
      </w:r>
      <w:r w:rsidR="68B2F49F">
        <w:drawing>
          <wp:inline wp14:editId="1544D6C9" wp14:anchorId="60C7A6F0">
            <wp:extent cx="257175" cy="171450"/>
            <wp:effectExtent l="0" t="0" r="0" b="0"/>
            <wp:docPr id="1399647998" name="Picture 1399647998"/>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21">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rsidR="24AC2F6B" w:rsidP="24AC2F6B" w:rsidRDefault="24AC2F6B" w14:paraId="17D1A06D" w14:textId="25C2625C">
      <w:pPr>
        <w:rPr>
          <w:rFonts w:ascii="Calibri" w:hAnsi="Calibri" w:eastAsia="Calibri" w:cs="Calibri"/>
          <w:color w:val="000000" w:themeColor="text1"/>
        </w:rPr>
      </w:pPr>
    </w:p>
    <w:p w:rsidR="24AC2F6B" w:rsidP="24AC2F6B" w:rsidRDefault="24AC2F6B" w14:paraId="121A45E0" w14:textId="5D15B02F">
      <w:pPr>
        <w:jc w:val="both"/>
      </w:pPr>
    </w:p>
    <w:p w:rsidR="004C416C" w:rsidRDefault="004C416C" w14:paraId="4101652C" w14:textId="77777777">
      <w:pPr>
        <w:rPr>
          <w:b/>
        </w:rPr>
      </w:pPr>
    </w:p>
    <w:p w:rsidR="004C416C" w:rsidRDefault="004C416C" w14:paraId="4B99056E" w14:textId="77777777"/>
    <w:sectPr w:rsidR="004C416C">
      <w:headerReference w:type="default" r:id="rId22"/>
      <w:pgSz w:w="11909" w:h="16834" w:orient="portrait"/>
      <w:pgMar w:top="1440" w:right="1440" w:bottom="1440" w:left="1440" w:header="720" w:footer="720" w:gutter="0"/>
      <w:pgNumType w:start="1"/>
      <w:cols w:space="720"/>
      <w:footerReference w:type="default" r:id="R408a4500275c4dc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5545" w:rsidRDefault="000E5545" w14:paraId="44A69523" w14:textId="77777777">
      <w:pPr>
        <w:spacing w:line="240" w:lineRule="auto"/>
      </w:pPr>
      <w:r>
        <w:separator/>
      </w:r>
    </w:p>
  </w:endnote>
  <w:endnote w:type="continuationSeparator" w:id="0">
    <w:p w:rsidR="000E5545" w:rsidRDefault="000E5545" w14:paraId="2D10F9C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Ariadna Mosqueda" w:date="2025-06-27T21:38:51.884Z" w16du:dateUtc="2025-06-27T21:38:51.884Z" w:id="191943838">
        <w:tblPr>
          <w:tblStyle w:val="TableGrid"/>
          <w:tblLayout w:type="fixed"/>
          <w:tblLook w:val="06A0" w:firstRow="1" w:lastRow="0" w:firstColumn="1" w:lastColumn="0" w:noHBand="1" w:noVBand="1"/>
        </w:tblPr>
      </w:tblPrChange>
    </w:tblPr>
    <w:tblGrid>
      <w:gridCol w:w="3005"/>
      <w:gridCol w:w="3005"/>
      <w:gridCol w:w="3005"/>
      <w:tblGridChange w:id="715833330">
        <w:tblGrid>
          <w:gridCol w:w="3005"/>
          <w:gridCol w:w="3005"/>
          <w:gridCol w:w="3005"/>
        </w:tblGrid>
      </w:tblGridChange>
    </w:tblGrid>
    <w:tr w:rsidR="1302B48A" w:rsidTr="1302B48A" w14:paraId="7F813670">
      <w:trPr>
        <w:trHeight w:val="300"/>
        <w:trPrChange w:author="Ariadna Mosqueda" w:date="2025-06-27T21:38:51.879Z" w16du:dateUtc="2025-06-27T21:38:51.879Z" w:id="1435477877">
          <w:trPr>
            <w:trHeight w:val="300"/>
          </w:trPr>
        </w:trPrChange>
      </w:trPr>
      <w:tc>
        <w:tcPr>
          <w:tcW w:w="3005" w:type="dxa"/>
          <w:tcMar/>
          <w:tcPrChange w:author="Ariadna Mosqueda" w:date="2025-06-27T21:38:51.884Z" w:id="969124257">
            <w:tcPr>
              <w:tcW w:w="3005" w:type="dxa"/>
              <w:tcMar/>
            </w:tcPr>
          </w:tcPrChange>
        </w:tcPr>
        <w:p w:rsidR="1302B48A" w:rsidP="1302B48A" w:rsidRDefault="1302B48A" w14:paraId="71CFA4D1" w14:textId="1CB2BC26">
          <w:pPr>
            <w:pStyle w:val="Header"/>
            <w:bidi w:val="0"/>
            <w:ind w:left="-115"/>
            <w:jc w:val="left"/>
            <w:pPrChange w:author="Ariadna Mosqueda" w:date="2025-06-27T21:38:52.034Z">
              <w:pPr>
                <w:bidi w:val="0"/>
              </w:pPr>
            </w:pPrChange>
          </w:pPr>
        </w:p>
      </w:tc>
      <w:tc>
        <w:tcPr>
          <w:tcW w:w="3005" w:type="dxa"/>
          <w:tcMar/>
          <w:tcPrChange w:author="Ariadna Mosqueda" w:date="2025-06-27T21:38:51.885Z" w:id="34044759">
            <w:tcPr>
              <w:tcW w:w="3005" w:type="dxa"/>
              <w:tcMar/>
            </w:tcPr>
          </w:tcPrChange>
        </w:tcPr>
        <w:p w:rsidR="1302B48A" w:rsidP="1302B48A" w:rsidRDefault="1302B48A" w14:paraId="663F793C" w14:textId="5DF37CBE">
          <w:pPr>
            <w:pStyle w:val="Header"/>
            <w:bidi w:val="0"/>
            <w:jc w:val="center"/>
            <w:pPrChange w:author="Ariadna Mosqueda" w:date="2025-06-27T21:38:52.043Z">
              <w:pPr>
                <w:bidi w:val="0"/>
              </w:pPr>
            </w:pPrChange>
          </w:pPr>
        </w:p>
      </w:tc>
      <w:tc>
        <w:tcPr>
          <w:tcW w:w="3005" w:type="dxa"/>
          <w:tcMar/>
          <w:tcPrChange w:author="Ariadna Mosqueda" w:date="2025-06-27T21:38:51.885Z" w:id="965577258">
            <w:tcPr>
              <w:tcW w:w="3005" w:type="dxa"/>
              <w:tcMar/>
            </w:tcPr>
          </w:tcPrChange>
        </w:tcPr>
        <w:p w:rsidR="1302B48A" w:rsidP="1302B48A" w:rsidRDefault="1302B48A" w14:paraId="433D1B90" w14:textId="110C6816">
          <w:pPr>
            <w:pStyle w:val="Header"/>
            <w:bidi w:val="0"/>
            <w:ind w:right="-115"/>
            <w:jc w:val="right"/>
            <w:pPrChange w:author="Ariadna Mosqueda" w:date="2025-06-27T21:38:52.056Z">
              <w:pPr>
                <w:bidi w:val="0"/>
              </w:pPr>
            </w:pPrChange>
          </w:pPr>
        </w:p>
      </w:tc>
    </w:tr>
  </w:tbl>
  <w:p w:rsidR="1302B48A" w:rsidP="1302B48A" w:rsidRDefault="1302B48A" w14:paraId="416FD10E" w14:textId="72A4CFC9">
    <w:pPr>
      <w:pStyle w:val="Footer"/>
      <w:bidi w:val="0"/>
      <w:pPrChange w:author="Ariadna Mosqueda" w:date="2025-06-27T21:38:52.072Z">
        <w:pPr>
          <w:bidi w:val="0"/>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5545" w:rsidRDefault="000E5545" w14:paraId="73AD48E3" w14:textId="77777777">
      <w:pPr>
        <w:spacing w:line="240" w:lineRule="auto"/>
      </w:pPr>
      <w:r>
        <w:separator/>
      </w:r>
    </w:p>
  </w:footnote>
  <w:footnote w:type="continuationSeparator" w:id="0">
    <w:p w:rsidR="000E5545" w:rsidRDefault="000E5545" w14:paraId="7008424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C416C" w:rsidRDefault="005B39C7" w14:paraId="0FB78278" w14:textId="77777777">
    <w:r>
      <w:rPr>
        <w:noProof/>
      </w:rPr>
      <w:drawing>
        <wp:inline distT="114300" distB="114300" distL="114300" distR="114300" wp14:anchorId="65CF89CF" wp14:editId="07777777">
          <wp:extent cx="2080617" cy="11096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0617" cy="1109663"/>
                  </a:xfrm>
                  <a:prstGeom prst="rect">
                    <a:avLst/>
                  </a:prstGeom>
                  <a:ln/>
                </pic:spPr>
              </pic:pic>
            </a:graphicData>
          </a:graphic>
        </wp:inline>
      </w:drawing>
    </w: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6C"/>
    <w:rsid w:val="000E5545"/>
    <w:rsid w:val="004B1223"/>
    <w:rsid w:val="004C416C"/>
    <w:rsid w:val="005B39C7"/>
    <w:rsid w:val="006A2D2F"/>
    <w:rsid w:val="00AE561D"/>
    <w:rsid w:val="00EA31CA"/>
    <w:rsid w:val="0306FBA8"/>
    <w:rsid w:val="054D4320"/>
    <w:rsid w:val="09D89374"/>
    <w:rsid w:val="0E92F865"/>
    <w:rsid w:val="10D8A385"/>
    <w:rsid w:val="11AD3325"/>
    <w:rsid w:val="1302B48A"/>
    <w:rsid w:val="14761719"/>
    <w:rsid w:val="19102629"/>
    <w:rsid w:val="191B56F7"/>
    <w:rsid w:val="24AC2F6B"/>
    <w:rsid w:val="2679E473"/>
    <w:rsid w:val="293F40DA"/>
    <w:rsid w:val="327E5205"/>
    <w:rsid w:val="35BA8C75"/>
    <w:rsid w:val="3F108A1E"/>
    <w:rsid w:val="4292E3A4"/>
    <w:rsid w:val="481FD67D"/>
    <w:rsid w:val="4C7F339A"/>
    <w:rsid w:val="4C84320A"/>
    <w:rsid w:val="55CD05DC"/>
    <w:rsid w:val="55DDC1BD"/>
    <w:rsid w:val="56FD6925"/>
    <w:rsid w:val="576757A8"/>
    <w:rsid w:val="5985519D"/>
    <w:rsid w:val="5A84EBCB"/>
    <w:rsid w:val="6177857A"/>
    <w:rsid w:val="682232CB"/>
    <w:rsid w:val="68B2F49F"/>
    <w:rsid w:val="6A92A0B6"/>
    <w:rsid w:val="6ECC9C37"/>
    <w:rsid w:val="72A69AC6"/>
    <w:rsid w:val="7BB556DD"/>
    <w:rsid w:val="7DBD68C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E075C"/>
  <w15:docId w15:val="{CD972E05-2D21-4B22-9AB2-70FDCD4A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24AC2F6B"/>
    <w:rPr>
      <w:color w:val="0000FF"/>
      <w:u w:val="single"/>
    </w:rPr>
  </w:style>
  <w:style w:type="paragraph" w:styleId="Header">
    <w:uiPriority w:val="99"/>
    <w:name w:val="header"/>
    <w:basedOn w:val="Normal"/>
    <w:unhideWhenUsed/>
    <w:rsid w:val="1302B48A"/>
    <w:pPr>
      <w:tabs>
        <w:tab w:val="center" w:leader="none" w:pos="4680"/>
        <w:tab w:val="right" w:leader="none" w:pos="9360"/>
      </w:tabs>
      <w:spacing w:after="0" w:line="240" w:lineRule="auto"/>
    </w:pPr>
  </w:style>
  <w:style w:type="paragraph" w:styleId="Footer">
    <w:uiPriority w:val="99"/>
    <w:name w:val="footer"/>
    <w:basedOn w:val="Normal"/>
    <w:unhideWhenUsed/>
    <w:rsid w:val="1302B48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jpg" Id="rId18" /><Relationship Type="http://schemas.openxmlformats.org/officeDocument/2006/relationships/customXml" Target="../customXml/item3.xml" Id="rId3" /><Relationship Type="http://schemas.openxmlformats.org/officeDocument/2006/relationships/image" Target="media/image5.png" Id="rId21" /><Relationship Type="http://schemas.openxmlformats.org/officeDocument/2006/relationships/webSettings" Target="webSettings.xml" Id="rId7" /><Relationship Type="http://schemas.openxmlformats.org/officeDocument/2006/relationships/image" Target="media/image1.jp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4.png"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image" Target="media/image3.jpg"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22" /><Relationship Type="http://schemas.openxmlformats.org/officeDocument/2006/relationships/footer" Target="footer.xml" Id="R408a4500275c4dca" /><Relationship Type="http://schemas.openxmlformats.org/officeDocument/2006/relationships/hyperlink" Target="http://www.turkishairlines.com/" TargetMode="External" Id="Rd9e6d15f5af341aa" /><Relationship Type="http://schemas.openxmlformats.org/officeDocument/2006/relationships/hyperlink" Target="https://www.facebook.com/turkishairlines" TargetMode="External" Id="R30e7c01431004067" /><Relationship Type="http://schemas.openxmlformats.org/officeDocument/2006/relationships/hyperlink" Target="https://twitter.com/TurkishAirlines" TargetMode="External" Id="R0d7239d659904cab" /><Relationship Type="http://schemas.openxmlformats.org/officeDocument/2006/relationships/hyperlink" Target="https://www.youtube.com/user/TURKISHAIRLINES" TargetMode="External" Id="Ra22d5acd87494ca1" /><Relationship Type="http://schemas.openxmlformats.org/officeDocument/2006/relationships/hyperlink" Target="https://www.linkedin.com/company/turkish-airlines" TargetMode="External" Id="R9250bd5ddbf84faa" /><Relationship Type="http://schemas.openxmlformats.org/officeDocument/2006/relationships/hyperlink" Target="http://www.instagram.com/turkishairlines" TargetMode="External" Id="Rc465a73856664465" /><Relationship Type="http://schemas.openxmlformats.org/officeDocument/2006/relationships/hyperlink" Target="mailto:mediarelations@staralliance.com" TargetMode="External" Id="R31d5587868574afc" /><Relationship Type="http://schemas.openxmlformats.org/officeDocument/2006/relationships/hyperlink" Target="https://www.staralliance.com/" TargetMode="External" Id="R0ffc8a8160674049"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665BD2-17FB-4334-BB2B-29B5131AE696}">
  <ds:schemaRefs>
    <ds:schemaRef ds:uri="http://schemas.openxmlformats.org/officeDocument/2006/bibliography"/>
  </ds:schemaRefs>
</ds:datastoreItem>
</file>

<file path=customXml/itemProps2.xml><?xml version="1.0" encoding="utf-8"?>
<ds:datastoreItem xmlns:ds="http://schemas.openxmlformats.org/officeDocument/2006/customXml" ds:itemID="{A3896745-F482-4634-89A3-88B16DA6A34E}">
  <ds:schemaRefs>
    <ds:schemaRef ds:uri="http://schemas.microsoft.com/sharepoint/v3/contenttype/forms"/>
  </ds:schemaRefs>
</ds:datastoreItem>
</file>

<file path=customXml/itemProps3.xml><?xml version="1.0" encoding="utf-8"?>
<ds:datastoreItem xmlns:ds="http://schemas.openxmlformats.org/officeDocument/2006/customXml" ds:itemID="{71C4ABC1-B700-4465-BD78-2172D715741C}"/>
</file>

<file path=customXml/itemProps4.xml><?xml version="1.0" encoding="utf-8"?>
<ds:datastoreItem xmlns:ds="http://schemas.openxmlformats.org/officeDocument/2006/customXml" ds:itemID="{A9273B00-AA31-41CF-B088-C8BE98F0D6EE}">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OMER CELAL TABAK (Basin Musavirligi - Uzman)</dc:creator>
  <lastModifiedBy>Ariadna Mosqueda</lastModifiedBy>
  <revision>6</revision>
  <dcterms:created xsi:type="dcterms:W3CDTF">2025-06-19T08:59:00.0000000Z</dcterms:created>
  <dcterms:modified xsi:type="dcterms:W3CDTF">2025-06-28T00:07:51.3789377Z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